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009" w:rsidRPr="0091512E" w:rsidRDefault="00B12009" w:rsidP="00EC7992">
      <w:pPr>
        <w:pStyle w:val="Bezodstpw"/>
        <w:rPr>
          <w:rFonts w:cstheme="minorHAnsi"/>
          <w:b/>
          <w:shd w:val="clear" w:color="auto" w:fill="FFFFFF"/>
        </w:rPr>
      </w:pPr>
    </w:p>
    <w:p w:rsidR="00EC7992" w:rsidRPr="0091512E" w:rsidRDefault="00EC7992" w:rsidP="00EC7992">
      <w:pPr>
        <w:pStyle w:val="Bezodstpw"/>
        <w:rPr>
          <w:rFonts w:cstheme="minorHAnsi"/>
          <w:b/>
          <w:shd w:val="clear" w:color="auto" w:fill="FFFFFF"/>
        </w:rPr>
      </w:pPr>
      <w:r w:rsidRPr="0091512E">
        <w:rPr>
          <w:rFonts w:cstheme="minorHAnsi"/>
          <w:b/>
          <w:shd w:val="clear" w:color="auto" w:fill="FFFFFF"/>
        </w:rPr>
        <w:t>Szpital Specjalistyczny w Zabrzu Sp. z o.o.</w:t>
      </w:r>
    </w:p>
    <w:p w:rsidR="00EC7992" w:rsidRPr="0091512E" w:rsidRDefault="00EC7992" w:rsidP="00EC7992">
      <w:pPr>
        <w:pStyle w:val="Bezodstpw"/>
        <w:rPr>
          <w:rFonts w:cstheme="minorHAnsi"/>
          <w:b/>
        </w:rPr>
      </w:pPr>
      <w:r w:rsidRPr="0091512E">
        <w:rPr>
          <w:rFonts w:cstheme="minorHAnsi"/>
          <w:b/>
          <w:shd w:val="clear" w:color="auto" w:fill="FFFFFF"/>
        </w:rPr>
        <w:t>ul. M. Curie-Skłodowskiej 10</w:t>
      </w:r>
    </w:p>
    <w:p w:rsidR="00EC7992" w:rsidRPr="0091512E" w:rsidRDefault="00EC7992" w:rsidP="00EC7992">
      <w:pPr>
        <w:pStyle w:val="Bezodstpw"/>
        <w:rPr>
          <w:rFonts w:cstheme="minorHAnsi"/>
          <w:b/>
          <w:shd w:val="clear" w:color="auto" w:fill="FFFFFF"/>
        </w:rPr>
      </w:pPr>
      <w:r w:rsidRPr="0091512E">
        <w:rPr>
          <w:rFonts w:cstheme="minorHAnsi"/>
          <w:b/>
          <w:shd w:val="clear" w:color="auto" w:fill="FFFFFF"/>
        </w:rPr>
        <w:t>41-800</w:t>
      </w:r>
      <w:r w:rsidR="00DF34C3" w:rsidRPr="0091512E">
        <w:rPr>
          <w:rFonts w:cstheme="minorHAnsi"/>
          <w:b/>
          <w:shd w:val="clear" w:color="auto" w:fill="FFFFFF"/>
        </w:rPr>
        <w:t xml:space="preserve"> </w:t>
      </w:r>
      <w:r w:rsidRPr="0091512E">
        <w:rPr>
          <w:rFonts w:cstheme="minorHAnsi"/>
          <w:b/>
          <w:shd w:val="clear" w:color="auto" w:fill="FFFFFF"/>
        </w:rPr>
        <w:t>Zabrze</w:t>
      </w:r>
    </w:p>
    <w:p w:rsidR="00B44640" w:rsidRPr="0091512E" w:rsidRDefault="00B44640" w:rsidP="00EC7992">
      <w:pPr>
        <w:pStyle w:val="Bezodstpw"/>
        <w:rPr>
          <w:rFonts w:cstheme="minorHAnsi"/>
          <w:b/>
          <w:shd w:val="clear" w:color="auto" w:fill="FFFFFF"/>
        </w:rPr>
      </w:pPr>
    </w:p>
    <w:p w:rsidR="00B44640" w:rsidRPr="0091512E" w:rsidRDefault="00B44640" w:rsidP="00EC7992">
      <w:pPr>
        <w:pStyle w:val="Bezodstpw"/>
        <w:rPr>
          <w:rFonts w:cstheme="minorHAnsi"/>
          <w:b/>
          <w:shd w:val="clear" w:color="auto" w:fill="FFFFFF"/>
        </w:rPr>
      </w:pPr>
    </w:p>
    <w:p w:rsidR="00EC7992" w:rsidRPr="0091512E" w:rsidRDefault="00EC7992" w:rsidP="00787507">
      <w:pPr>
        <w:autoSpaceDE w:val="0"/>
        <w:autoSpaceDN w:val="0"/>
        <w:adjustRightInd w:val="0"/>
        <w:spacing w:after="0" w:line="240" w:lineRule="auto"/>
        <w:rPr>
          <w:rFonts w:cstheme="minorHAnsi"/>
          <w:b/>
          <w:bCs/>
        </w:rPr>
      </w:pPr>
    </w:p>
    <w:p w:rsidR="00102A95" w:rsidRPr="0091512E" w:rsidRDefault="00102A95" w:rsidP="009C6ED2">
      <w:pPr>
        <w:autoSpaceDE w:val="0"/>
        <w:autoSpaceDN w:val="0"/>
        <w:adjustRightInd w:val="0"/>
        <w:spacing w:after="0" w:line="240" w:lineRule="auto"/>
        <w:jc w:val="center"/>
        <w:rPr>
          <w:rFonts w:cstheme="minorHAnsi"/>
          <w:b/>
          <w:bCs/>
        </w:rPr>
      </w:pPr>
      <w:r w:rsidRPr="0091512E">
        <w:rPr>
          <w:rFonts w:cstheme="minorHAnsi"/>
          <w:b/>
          <w:bCs/>
        </w:rPr>
        <w:t>SPECYFIKACJA ISTOTNYCH WARUNKÓW ZAMÓWIENIA</w:t>
      </w:r>
    </w:p>
    <w:p w:rsidR="00102A95" w:rsidRPr="0091512E" w:rsidRDefault="00102A95" w:rsidP="009C6ED2">
      <w:pPr>
        <w:autoSpaceDE w:val="0"/>
        <w:autoSpaceDN w:val="0"/>
        <w:adjustRightInd w:val="0"/>
        <w:spacing w:after="0" w:line="240" w:lineRule="auto"/>
        <w:jc w:val="center"/>
        <w:rPr>
          <w:rFonts w:cstheme="minorHAnsi"/>
          <w:b/>
          <w:bCs/>
        </w:rPr>
      </w:pPr>
      <w:r w:rsidRPr="0091512E">
        <w:rPr>
          <w:rFonts w:cstheme="minorHAnsi"/>
          <w:b/>
          <w:bCs/>
        </w:rPr>
        <w:t>(W SKRÓCIE: SIWZ)</w:t>
      </w:r>
    </w:p>
    <w:p w:rsidR="00102A95" w:rsidRPr="0091512E" w:rsidRDefault="00102A95" w:rsidP="009C6ED2">
      <w:pPr>
        <w:autoSpaceDE w:val="0"/>
        <w:autoSpaceDN w:val="0"/>
        <w:adjustRightInd w:val="0"/>
        <w:spacing w:after="0" w:line="240" w:lineRule="auto"/>
        <w:jc w:val="center"/>
        <w:rPr>
          <w:rFonts w:cstheme="minorHAnsi"/>
          <w:b/>
          <w:bCs/>
          <w:i/>
          <w:iCs/>
        </w:rPr>
      </w:pPr>
      <w:r w:rsidRPr="0091512E">
        <w:rPr>
          <w:rFonts w:cstheme="minorHAnsi"/>
          <w:b/>
          <w:bCs/>
          <w:i/>
          <w:iCs/>
        </w:rPr>
        <w:t>dla zamówienia o nazwie:</w:t>
      </w:r>
    </w:p>
    <w:p w:rsidR="005208A2" w:rsidRPr="0091512E" w:rsidRDefault="005208A2" w:rsidP="009C6ED2">
      <w:pPr>
        <w:autoSpaceDE w:val="0"/>
        <w:autoSpaceDN w:val="0"/>
        <w:adjustRightInd w:val="0"/>
        <w:spacing w:after="0" w:line="240" w:lineRule="auto"/>
        <w:jc w:val="center"/>
        <w:rPr>
          <w:rFonts w:cstheme="minorHAnsi"/>
          <w:b/>
          <w:bCs/>
          <w:i/>
          <w:iCs/>
        </w:rPr>
      </w:pPr>
    </w:p>
    <w:p w:rsidR="009C6ED2" w:rsidRPr="0091512E" w:rsidRDefault="00D56535" w:rsidP="00643D3A">
      <w:pPr>
        <w:widowControl w:val="0"/>
        <w:autoSpaceDE w:val="0"/>
        <w:autoSpaceDN w:val="0"/>
        <w:adjustRightInd w:val="0"/>
        <w:jc w:val="center"/>
        <w:rPr>
          <w:rFonts w:cstheme="minorHAnsi"/>
          <w:b/>
        </w:rPr>
      </w:pPr>
      <w:r w:rsidRPr="00F465F2">
        <w:rPr>
          <w:b/>
        </w:rPr>
        <w:t xml:space="preserve">UMOWA RAMOWA na dostawę Leku - </w:t>
      </w:r>
      <w:r w:rsidRPr="00F465F2">
        <w:rPr>
          <w:b/>
          <w:color w:val="000000"/>
        </w:rPr>
        <w:t>SECUKINUMAB</w:t>
      </w:r>
      <w:r w:rsidRPr="00F465F2">
        <w:rPr>
          <w:b/>
        </w:rPr>
        <w:t xml:space="preserve"> do programów lekowych dla pacjentów prowadzonych</w:t>
      </w:r>
      <w:r>
        <w:rPr>
          <w:b/>
        </w:rPr>
        <w:t xml:space="preserve"> przez Szpital Specjalistyczny  </w:t>
      </w:r>
      <w:r w:rsidRPr="00F465F2">
        <w:rPr>
          <w:b/>
        </w:rPr>
        <w:t xml:space="preserve">w Zabrzu Sp. z o.o.  Nr sprawy  </w:t>
      </w:r>
      <w:r w:rsidRPr="00F465F2">
        <w:rPr>
          <w:rFonts w:cs="Calibri"/>
          <w:b/>
        </w:rPr>
        <w:t>DZP/</w:t>
      </w:r>
      <w:r>
        <w:rPr>
          <w:rFonts w:cs="Calibri"/>
          <w:b/>
        </w:rPr>
        <w:t>14</w:t>
      </w:r>
      <w:r w:rsidRPr="00F465F2">
        <w:rPr>
          <w:rFonts w:cs="Calibri"/>
          <w:b/>
        </w:rPr>
        <w:t>PN/2019</w:t>
      </w:r>
    </w:p>
    <w:p w:rsidR="009C6ED2" w:rsidRPr="0091512E" w:rsidRDefault="009C6ED2" w:rsidP="00102A95">
      <w:pPr>
        <w:autoSpaceDE w:val="0"/>
        <w:autoSpaceDN w:val="0"/>
        <w:adjustRightInd w:val="0"/>
        <w:spacing w:after="0" w:line="240" w:lineRule="auto"/>
        <w:rPr>
          <w:rFonts w:cstheme="minorHAnsi"/>
          <w:b/>
          <w:bCs/>
        </w:rPr>
      </w:pPr>
    </w:p>
    <w:p w:rsidR="009C6ED2" w:rsidRPr="0091512E" w:rsidRDefault="00102A95" w:rsidP="00787507">
      <w:pPr>
        <w:autoSpaceDE w:val="0"/>
        <w:autoSpaceDN w:val="0"/>
        <w:adjustRightInd w:val="0"/>
        <w:spacing w:after="0" w:line="240" w:lineRule="auto"/>
        <w:rPr>
          <w:rFonts w:cstheme="minorHAnsi"/>
          <w:b/>
          <w:bCs/>
        </w:rPr>
      </w:pPr>
      <w:r w:rsidRPr="0091512E">
        <w:rPr>
          <w:rFonts w:cstheme="minorHAnsi"/>
          <w:b/>
          <w:bCs/>
        </w:rPr>
        <w:t>Zawartość specyfikacji:</w:t>
      </w:r>
    </w:p>
    <w:p w:rsidR="00B44640" w:rsidRPr="0091512E" w:rsidRDefault="00B44640" w:rsidP="00787507">
      <w:pPr>
        <w:autoSpaceDE w:val="0"/>
        <w:autoSpaceDN w:val="0"/>
        <w:adjustRightInd w:val="0"/>
        <w:spacing w:after="0" w:line="240" w:lineRule="auto"/>
        <w:rPr>
          <w:rFonts w:cstheme="minorHAnsi"/>
          <w:b/>
          <w:bCs/>
        </w:rPr>
      </w:pPr>
    </w:p>
    <w:p w:rsidR="00102A95" w:rsidRPr="0091512E" w:rsidRDefault="00102A95" w:rsidP="009C6ED2">
      <w:pPr>
        <w:tabs>
          <w:tab w:val="left" w:pos="2268"/>
        </w:tabs>
        <w:autoSpaceDE w:val="0"/>
        <w:autoSpaceDN w:val="0"/>
        <w:adjustRightInd w:val="0"/>
        <w:spacing w:after="0" w:line="480" w:lineRule="auto"/>
        <w:ind w:left="2268" w:hanging="2268"/>
        <w:rPr>
          <w:rFonts w:cstheme="minorHAnsi"/>
        </w:rPr>
      </w:pPr>
      <w:r w:rsidRPr="0091512E">
        <w:rPr>
          <w:rFonts w:cstheme="minorHAnsi"/>
        </w:rPr>
        <w:t xml:space="preserve">1. Postanowienia SIWZ </w:t>
      </w:r>
      <w:r w:rsidR="00C42102" w:rsidRPr="0091512E">
        <w:rPr>
          <w:rFonts w:cstheme="minorHAnsi"/>
        </w:rPr>
        <w:t xml:space="preserve">      </w:t>
      </w:r>
      <w:r w:rsidRPr="0091512E">
        <w:rPr>
          <w:rFonts w:cstheme="minorHAnsi"/>
        </w:rPr>
        <w:t>Str</w:t>
      </w:r>
      <w:r w:rsidR="007511BF" w:rsidRPr="0091512E">
        <w:rPr>
          <w:rFonts w:cstheme="minorHAnsi"/>
        </w:rPr>
        <w:t xml:space="preserve">. </w:t>
      </w:r>
      <w:r w:rsidR="00B44640" w:rsidRPr="0091512E">
        <w:rPr>
          <w:rFonts w:cstheme="minorHAnsi"/>
        </w:rPr>
        <w:t>1</w:t>
      </w:r>
      <w:r w:rsidR="007511BF" w:rsidRPr="0091512E">
        <w:rPr>
          <w:rFonts w:cstheme="minorHAnsi"/>
        </w:rPr>
        <w:t xml:space="preserve"> -2</w:t>
      </w:r>
      <w:r w:rsidR="0069040A">
        <w:rPr>
          <w:rFonts w:cstheme="minorHAnsi"/>
        </w:rPr>
        <w:t>3</w:t>
      </w:r>
      <w:r w:rsidR="003977CD" w:rsidRPr="0091512E">
        <w:rPr>
          <w:rFonts w:cstheme="minorHAnsi"/>
        </w:rPr>
        <w:tab/>
      </w:r>
      <w:r w:rsidRPr="0091512E">
        <w:rPr>
          <w:rFonts w:cstheme="minorHAnsi"/>
        </w:rPr>
        <w:t>Rozdziały od I do XX</w:t>
      </w:r>
      <w:r w:rsidR="00936ECC" w:rsidRPr="0091512E">
        <w:rPr>
          <w:rFonts w:cstheme="minorHAnsi"/>
        </w:rPr>
        <w:t>X</w:t>
      </w:r>
    </w:p>
    <w:p w:rsidR="00102A95" w:rsidRPr="0091512E" w:rsidRDefault="00102A95" w:rsidP="009C6ED2">
      <w:pPr>
        <w:autoSpaceDE w:val="0"/>
        <w:autoSpaceDN w:val="0"/>
        <w:adjustRightInd w:val="0"/>
        <w:spacing w:after="0" w:line="480" w:lineRule="auto"/>
        <w:rPr>
          <w:rFonts w:cstheme="minorHAnsi"/>
        </w:rPr>
      </w:pPr>
      <w:r w:rsidRPr="0091512E">
        <w:rPr>
          <w:rFonts w:cstheme="minorHAnsi"/>
        </w:rPr>
        <w:t xml:space="preserve">2. Załącznik nr 1 </w:t>
      </w:r>
      <w:r w:rsidR="00B44640" w:rsidRPr="0091512E">
        <w:rPr>
          <w:rFonts w:cstheme="minorHAnsi"/>
        </w:rPr>
        <w:tab/>
      </w:r>
      <w:r w:rsidR="00914936" w:rsidRPr="0091512E">
        <w:rPr>
          <w:rFonts w:cstheme="minorHAnsi"/>
        </w:rPr>
        <w:t xml:space="preserve">  </w:t>
      </w:r>
      <w:r w:rsidR="00963DFA" w:rsidRPr="0091512E">
        <w:rPr>
          <w:rFonts w:cstheme="minorHAnsi"/>
        </w:rPr>
        <w:t xml:space="preserve">   </w:t>
      </w:r>
      <w:r w:rsidRPr="0091512E">
        <w:rPr>
          <w:rFonts w:cstheme="minorHAnsi"/>
        </w:rPr>
        <w:t>Str</w:t>
      </w:r>
      <w:r w:rsidR="007511BF" w:rsidRPr="0091512E">
        <w:rPr>
          <w:rFonts w:cstheme="minorHAnsi"/>
        </w:rPr>
        <w:t>. 2</w:t>
      </w:r>
      <w:r w:rsidR="0069040A">
        <w:rPr>
          <w:rFonts w:cstheme="minorHAnsi"/>
        </w:rPr>
        <w:t>4</w:t>
      </w:r>
      <w:r w:rsidR="007511BF" w:rsidRPr="0091512E">
        <w:rPr>
          <w:rFonts w:cstheme="minorHAnsi"/>
        </w:rPr>
        <w:t xml:space="preserve"> – </w:t>
      </w:r>
      <w:r w:rsidR="00982624">
        <w:rPr>
          <w:rFonts w:cstheme="minorHAnsi"/>
        </w:rPr>
        <w:t>2</w:t>
      </w:r>
      <w:r w:rsidR="0069040A">
        <w:rPr>
          <w:rFonts w:cstheme="minorHAnsi"/>
        </w:rPr>
        <w:t>6</w:t>
      </w:r>
      <w:r w:rsidR="007511BF" w:rsidRPr="0091512E">
        <w:rPr>
          <w:rFonts w:cstheme="minorHAnsi"/>
        </w:rPr>
        <w:tab/>
      </w:r>
      <w:r w:rsidRPr="0091512E">
        <w:rPr>
          <w:rFonts w:cstheme="minorHAnsi"/>
        </w:rPr>
        <w:t>Formularz oferty</w:t>
      </w:r>
    </w:p>
    <w:p w:rsidR="009C6ED2" w:rsidRPr="0091512E" w:rsidRDefault="00102A95" w:rsidP="00787507">
      <w:pPr>
        <w:spacing w:line="360" w:lineRule="auto"/>
        <w:rPr>
          <w:rFonts w:cstheme="minorHAnsi"/>
        </w:rPr>
      </w:pPr>
      <w:r w:rsidRPr="0091512E">
        <w:rPr>
          <w:rFonts w:cstheme="minorHAnsi"/>
        </w:rPr>
        <w:t>3. Załącznik nr 2</w:t>
      </w:r>
      <w:r w:rsidR="009C6ED2" w:rsidRPr="0091512E">
        <w:rPr>
          <w:rFonts w:cstheme="minorHAnsi"/>
        </w:rPr>
        <w:tab/>
      </w:r>
      <w:r w:rsidR="00963DFA" w:rsidRPr="0091512E">
        <w:rPr>
          <w:rFonts w:cstheme="minorHAnsi"/>
        </w:rPr>
        <w:t xml:space="preserve">      </w:t>
      </w:r>
      <w:r w:rsidR="005208A2" w:rsidRPr="0091512E">
        <w:rPr>
          <w:rFonts w:cstheme="minorHAnsi"/>
        </w:rPr>
        <w:t>Formularz Jednolitego Europejskiego Dokumentu Zamówienia</w:t>
      </w:r>
    </w:p>
    <w:p w:rsidR="003977CD" w:rsidRPr="0091512E" w:rsidRDefault="00102A95" w:rsidP="005208A2">
      <w:pPr>
        <w:tabs>
          <w:tab w:val="left" w:pos="2127"/>
        </w:tabs>
        <w:autoSpaceDE w:val="0"/>
        <w:autoSpaceDN w:val="0"/>
        <w:adjustRightInd w:val="0"/>
        <w:spacing w:after="0" w:line="240" w:lineRule="auto"/>
        <w:ind w:left="3261" w:hanging="3261"/>
        <w:rPr>
          <w:rFonts w:cstheme="minorHAnsi"/>
        </w:rPr>
      </w:pPr>
      <w:r w:rsidRPr="0091512E">
        <w:rPr>
          <w:rFonts w:cstheme="minorHAnsi"/>
        </w:rPr>
        <w:t>4. Załącznik nr 3</w:t>
      </w:r>
      <w:r w:rsidR="009C6ED2" w:rsidRPr="0091512E">
        <w:rPr>
          <w:rFonts w:cstheme="minorHAnsi"/>
        </w:rPr>
        <w:tab/>
      </w:r>
      <w:r w:rsidR="00C42102" w:rsidRPr="0091512E">
        <w:rPr>
          <w:rFonts w:cstheme="minorHAnsi"/>
        </w:rPr>
        <w:t xml:space="preserve">  </w:t>
      </w:r>
      <w:r w:rsidR="00963DFA" w:rsidRPr="0091512E">
        <w:rPr>
          <w:rFonts w:cstheme="minorHAnsi"/>
        </w:rPr>
        <w:t xml:space="preserve">    </w:t>
      </w:r>
      <w:r w:rsidR="009C6ED2" w:rsidRPr="0091512E">
        <w:rPr>
          <w:rFonts w:cstheme="minorHAnsi"/>
        </w:rPr>
        <w:t>Str.</w:t>
      </w:r>
      <w:r w:rsidR="007511BF" w:rsidRPr="0091512E">
        <w:rPr>
          <w:rFonts w:cstheme="minorHAnsi"/>
        </w:rPr>
        <w:t xml:space="preserve"> </w:t>
      </w:r>
      <w:r w:rsidR="00982624">
        <w:rPr>
          <w:rFonts w:cstheme="minorHAnsi"/>
        </w:rPr>
        <w:t>2</w:t>
      </w:r>
      <w:r w:rsidR="0069040A">
        <w:rPr>
          <w:rFonts w:cstheme="minorHAnsi"/>
        </w:rPr>
        <w:t>7</w:t>
      </w:r>
      <w:r w:rsidR="00963DFA" w:rsidRPr="0091512E">
        <w:rPr>
          <w:rFonts w:cstheme="minorHAnsi"/>
        </w:rPr>
        <w:tab/>
      </w:r>
      <w:r w:rsidR="005208A2" w:rsidRPr="0091512E">
        <w:rPr>
          <w:rFonts w:cstheme="minorHAnsi"/>
        </w:rPr>
        <w:t>Informacja w sprawie grupy kapitałowej</w:t>
      </w:r>
    </w:p>
    <w:p w:rsidR="005208A2" w:rsidRPr="0091512E" w:rsidRDefault="005208A2" w:rsidP="005208A2">
      <w:pPr>
        <w:tabs>
          <w:tab w:val="left" w:pos="2127"/>
        </w:tabs>
        <w:autoSpaceDE w:val="0"/>
        <w:autoSpaceDN w:val="0"/>
        <w:adjustRightInd w:val="0"/>
        <w:spacing w:after="0" w:line="240" w:lineRule="auto"/>
        <w:ind w:left="3261" w:hanging="3261"/>
        <w:rPr>
          <w:rFonts w:cstheme="minorHAnsi"/>
        </w:rPr>
      </w:pPr>
    </w:p>
    <w:p w:rsidR="009C6ED2" w:rsidRPr="0091512E" w:rsidRDefault="00102A95" w:rsidP="009C6ED2">
      <w:pPr>
        <w:autoSpaceDE w:val="0"/>
        <w:autoSpaceDN w:val="0"/>
        <w:adjustRightInd w:val="0"/>
        <w:spacing w:after="0" w:line="480" w:lineRule="auto"/>
        <w:rPr>
          <w:rFonts w:cstheme="minorHAnsi"/>
        </w:rPr>
      </w:pPr>
      <w:r w:rsidRPr="0091512E">
        <w:rPr>
          <w:rFonts w:cstheme="minorHAnsi"/>
        </w:rPr>
        <w:t>5. Załącznik nr 4</w:t>
      </w:r>
      <w:r w:rsidR="00E51F59" w:rsidRPr="0091512E">
        <w:rPr>
          <w:rFonts w:cstheme="minorHAnsi"/>
        </w:rPr>
        <w:tab/>
      </w:r>
      <w:r w:rsidR="00914936" w:rsidRPr="0091512E">
        <w:rPr>
          <w:rFonts w:cstheme="minorHAnsi"/>
        </w:rPr>
        <w:t xml:space="preserve">      </w:t>
      </w:r>
      <w:r w:rsidR="009C6ED2" w:rsidRPr="0091512E">
        <w:rPr>
          <w:rFonts w:cstheme="minorHAnsi"/>
        </w:rPr>
        <w:t>Str</w:t>
      </w:r>
      <w:r w:rsidR="007511BF" w:rsidRPr="0091512E">
        <w:rPr>
          <w:rFonts w:cstheme="minorHAnsi"/>
        </w:rPr>
        <w:t xml:space="preserve">. </w:t>
      </w:r>
      <w:r w:rsidR="00982624">
        <w:rPr>
          <w:rFonts w:cstheme="minorHAnsi"/>
        </w:rPr>
        <w:t>2</w:t>
      </w:r>
      <w:r w:rsidR="0069040A">
        <w:rPr>
          <w:rFonts w:cstheme="minorHAnsi"/>
        </w:rPr>
        <w:t>8</w:t>
      </w:r>
      <w:r w:rsidR="00B44640" w:rsidRPr="0091512E">
        <w:rPr>
          <w:rFonts w:cstheme="minorHAnsi"/>
        </w:rPr>
        <w:t xml:space="preserve"> - </w:t>
      </w:r>
      <w:r w:rsidR="00982624">
        <w:rPr>
          <w:rFonts w:cstheme="minorHAnsi"/>
        </w:rPr>
        <w:t>3</w:t>
      </w:r>
      <w:r w:rsidR="0069040A">
        <w:rPr>
          <w:rFonts w:cstheme="minorHAnsi"/>
        </w:rPr>
        <w:t>0</w:t>
      </w:r>
      <w:r w:rsidR="007511BF" w:rsidRPr="0091512E">
        <w:rPr>
          <w:rFonts w:cstheme="minorHAnsi"/>
        </w:rPr>
        <w:tab/>
      </w:r>
      <w:r w:rsidR="00700E2B" w:rsidRPr="0091512E">
        <w:rPr>
          <w:rFonts w:cstheme="minorHAnsi"/>
        </w:rPr>
        <w:t>Wzór umowy</w:t>
      </w:r>
      <w:r w:rsidR="00F94F0B" w:rsidRPr="0091512E">
        <w:rPr>
          <w:rFonts w:cstheme="minorHAnsi"/>
        </w:rPr>
        <w:t xml:space="preserve"> ramowej</w:t>
      </w:r>
    </w:p>
    <w:p w:rsidR="00F94F0B" w:rsidRPr="0091512E" w:rsidRDefault="00F94F0B" w:rsidP="00F94F0B">
      <w:pPr>
        <w:tabs>
          <w:tab w:val="left" w:pos="2410"/>
        </w:tabs>
        <w:autoSpaceDE w:val="0"/>
        <w:autoSpaceDN w:val="0"/>
        <w:adjustRightInd w:val="0"/>
        <w:spacing w:after="0" w:line="480" w:lineRule="auto"/>
        <w:rPr>
          <w:rFonts w:cstheme="minorHAnsi"/>
        </w:rPr>
      </w:pPr>
      <w:r w:rsidRPr="0091512E">
        <w:rPr>
          <w:rFonts w:cstheme="minorHAnsi"/>
        </w:rPr>
        <w:t>6. Załącznik nr 4a</w:t>
      </w:r>
      <w:r w:rsidRPr="0091512E">
        <w:rPr>
          <w:rFonts w:cstheme="minorHAnsi"/>
        </w:rPr>
        <w:tab/>
        <w:t xml:space="preserve">Str. </w:t>
      </w:r>
      <w:r w:rsidR="00982624">
        <w:rPr>
          <w:rFonts w:cstheme="minorHAnsi"/>
        </w:rPr>
        <w:t>3</w:t>
      </w:r>
      <w:r w:rsidR="0069040A">
        <w:rPr>
          <w:rFonts w:cstheme="minorHAnsi"/>
        </w:rPr>
        <w:t>1</w:t>
      </w:r>
      <w:r w:rsidRPr="0091512E">
        <w:rPr>
          <w:rFonts w:cstheme="minorHAnsi"/>
        </w:rPr>
        <w:t xml:space="preserve"> - </w:t>
      </w:r>
      <w:r w:rsidR="00982624">
        <w:rPr>
          <w:rFonts w:cstheme="minorHAnsi"/>
        </w:rPr>
        <w:t>3</w:t>
      </w:r>
      <w:r w:rsidR="0069040A">
        <w:rPr>
          <w:rFonts w:cstheme="minorHAnsi"/>
        </w:rPr>
        <w:t>4</w:t>
      </w:r>
      <w:r w:rsidRPr="0091512E">
        <w:rPr>
          <w:rFonts w:cstheme="minorHAnsi"/>
        </w:rPr>
        <w:tab/>
        <w:t>Wzór umowy wykonawczej</w:t>
      </w:r>
    </w:p>
    <w:p w:rsidR="00102A95" w:rsidRPr="0091512E" w:rsidRDefault="006043FE" w:rsidP="003977CD">
      <w:pPr>
        <w:tabs>
          <w:tab w:val="left" w:pos="3119"/>
          <w:tab w:val="left" w:pos="3261"/>
        </w:tabs>
        <w:autoSpaceDE w:val="0"/>
        <w:autoSpaceDN w:val="0"/>
        <w:adjustRightInd w:val="0"/>
        <w:spacing w:after="0" w:line="480" w:lineRule="auto"/>
        <w:rPr>
          <w:rFonts w:cstheme="minorHAnsi"/>
        </w:rPr>
      </w:pPr>
      <w:r w:rsidRPr="0091512E">
        <w:rPr>
          <w:rFonts w:cstheme="minorHAnsi"/>
        </w:rPr>
        <w:t>6</w:t>
      </w:r>
      <w:r w:rsidR="00102A95" w:rsidRPr="0091512E">
        <w:rPr>
          <w:rFonts w:cstheme="minorHAnsi"/>
        </w:rPr>
        <w:t>. Załącznik nr 5</w:t>
      </w:r>
      <w:r w:rsidR="00787507" w:rsidRPr="0091512E">
        <w:rPr>
          <w:rFonts w:cstheme="minorHAnsi"/>
        </w:rPr>
        <w:t xml:space="preserve">          </w:t>
      </w:r>
      <w:r w:rsidR="00C42102" w:rsidRPr="0091512E">
        <w:rPr>
          <w:rFonts w:cstheme="minorHAnsi"/>
        </w:rPr>
        <w:t xml:space="preserve">         </w:t>
      </w:r>
      <w:r w:rsidR="00717547" w:rsidRPr="0091512E">
        <w:rPr>
          <w:rFonts w:cstheme="minorHAnsi"/>
        </w:rPr>
        <w:t xml:space="preserve"> </w:t>
      </w:r>
      <w:r w:rsidR="00787507" w:rsidRPr="0091512E">
        <w:rPr>
          <w:rFonts w:cstheme="minorHAnsi"/>
        </w:rPr>
        <w:t>Opis przedmiotu zamówienia</w:t>
      </w:r>
      <w:r w:rsidR="00315E6A" w:rsidRPr="0091512E">
        <w:rPr>
          <w:rFonts w:cstheme="minorHAnsi"/>
        </w:rPr>
        <w:t xml:space="preserve"> – Formularz asortymentowo-cenowy</w:t>
      </w:r>
    </w:p>
    <w:p w:rsidR="00C42102" w:rsidRPr="0091512E" w:rsidRDefault="00C42102" w:rsidP="0088577F">
      <w:pPr>
        <w:autoSpaceDE w:val="0"/>
        <w:autoSpaceDN w:val="0"/>
        <w:adjustRightInd w:val="0"/>
        <w:spacing w:after="0" w:line="480" w:lineRule="auto"/>
        <w:rPr>
          <w:rFonts w:cstheme="minorHAnsi"/>
        </w:rPr>
      </w:pPr>
    </w:p>
    <w:p w:rsidR="009C6ED2" w:rsidRPr="0091512E" w:rsidRDefault="00102A95" w:rsidP="0088577F">
      <w:pPr>
        <w:autoSpaceDE w:val="0"/>
        <w:autoSpaceDN w:val="0"/>
        <w:adjustRightInd w:val="0"/>
        <w:spacing w:after="0" w:line="480" w:lineRule="auto"/>
        <w:rPr>
          <w:rFonts w:cstheme="minorHAnsi"/>
        </w:rPr>
      </w:pPr>
      <w:r w:rsidRPr="0091512E">
        <w:rPr>
          <w:rFonts w:cstheme="minorHAnsi"/>
        </w:rPr>
        <w:t>Specyfikacja istotnych warunkó</w:t>
      </w:r>
      <w:r w:rsidR="0088577F" w:rsidRPr="0091512E">
        <w:rPr>
          <w:rFonts w:cstheme="minorHAnsi"/>
        </w:rPr>
        <w:t xml:space="preserve">w zamówienia zawiera </w:t>
      </w:r>
      <w:r w:rsidR="00982624">
        <w:rPr>
          <w:rFonts w:cstheme="minorHAnsi"/>
        </w:rPr>
        <w:t>3</w:t>
      </w:r>
      <w:r w:rsidR="0069040A">
        <w:rPr>
          <w:rFonts w:cstheme="minorHAnsi"/>
        </w:rPr>
        <w:t>4</w:t>
      </w:r>
      <w:r w:rsidR="001E420F" w:rsidRPr="0091512E">
        <w:rPr>
          <w:rFonts w:cstheme="minorHAnsi"/>
        </w:rPr>
        <w:t xml:space="preserve"> stron</w:t>
      </w:r>
      <w:r w:rsidR="0088577F" w:rsidRPr="0091512E">
        <w:rPr>
          <w:rFonts w:cstheme="minorHAnsi"/>
        </w:rPr>
        <w:t>.</w:t>
      </w:r>
    </w:p>
    <w:p w:rsidR="009C6ED2" w:rsidRPr="0091512E" w:rsidRDefault="009C6ED2" w:rsidP="00102A95">
      <w:pPr>
        <w:autoSpaceDE w:val="0"/>
        <w:autoSpaceDN w:val="0"/>
        <w:adjustRightInd w:val="0"/>
        <w:spacing w:after="0" w:line="240" w:lineRule="auto"/>
        <w:rPr>
          <w:rFonts w:cstheme="minorHAnsi"/>
          <w:b/>
          <w:bCs/>
        </w:rPr>
      </w:pPr>
    </w:p>
    <w:p w:rsidR="00B44640" w:rsidRPr="0091512E" w:rsidRDefault="00B44640" w:rsidP="00102A95">
      <w:pPr>
        <w:autoSpaceDE w:val="0"/>
        <w:autoSpaceDN w:val="0"/>
        <w:adjustRightInd w:val="0"/>
        <w:spacing w:after="0" w:line="240" w:lineRule="auto"/>
        <w:rPr>
          <w:rFonts w:cstheme="minorHAnsi"/>
          <w:b/>
          <w:bCs/>
        </w:rPr>
      </w:pPr>
    </w:p>
    <w:p w:rsidR="00B44640" w:rsidRPr="0091512E" w:rsidRDefault="00B44640" w:rsidP="00102A95">
      <w:pPr>
        <w:autoSpaceDE w:val="0"/>
        <w:autoSpaceDN w:val="0"/>
        <w:adjustRightInd w:val="0"/>
        <w:spacing w:after="0" w:line="240" w:lineRule="auto"/>
        <w:rPr>
          <w:rFonts w:cstheme="minorHAnsi"/>
          <w:b/>
          <w:bCs/>
        </w:rPr>
      </w:pPr>
    </w:p>
    <w:p w:rsidR="00B44640" w:rsidRPr="0091512E" w:rsidRDefault="00B44640" w:rsidP="00102A95">
      <w:pPr>
        <w:autoSpaceDE w:val="0"/>
        <w:autoSpaceDN w:val="0"/>
        <w:adjustRightInd w:val="0"/>
        <w:spacing w:after="0" w:line="240" w:lineRule="auto"/>
        <w:rPr>
          <w:rFonts w:cstheme="minorHAnsi"/>
          <w:b/>
          <w:bCs/>
        </w:rPr>
      </w:pPr>
    </w:p>
    <w:p w:rsidR="00B44640" w:rsidRPr="0091512E" w:rsidRDefault="00B44640" w:rsidP="00102A95">
      <w:pPr>
        <w:autoSpaceDE w:val="0"/>
        <w:autoSpaceDN w:val="0"/>
        <w:adjustRightInd w:val="0"/>
        <w:spacing w:after="0" w:line="240" w:lineRule="auto"/>
        <w:rPr>
          <w:rFonts w:cstheme="minorHAnsi"/>
          <w:b/>
          <w:bCs/>
        </w:rPr>
      </w:pPr>
    </w:p>
    <w:p w:rsidR="00102A95" w:rsidRPr="0091512E" w:rsidRDefault="00102A95" w:rsidP="009C6ED2">
      <w:pPr>
        <w:autoSpaceDE w:val="0"/>
        <w:autoSpaceDN w:val="0"/>
        <w:adjustRightInd w:val="0"/>
        <w:spacing w:after="0" w:line="240" w:lineRule="auto"/>
        <w:ind w:left="3540" w:firstLine="708"/>
        <w:rPr>
          <w:rFonts w:cstheme="minorHAnsi"/>
          <w:b/>
          <w:bCs/>
        </w:rPr>
      </w:pPr>
      <w:r w:rsidRPr="0091512E">
        <w:rPr>
          <w:rFonts w:cstheme="minorHAnsi"/>
          <w:b/>
          <w:bCs/>
        </w:rPr>
        <w:t>Zatwierdzona przez:</w:t>
      </w:r>
    </w:p>
    <w:p w:rsidR="00102A95" w:rsidRPr="0091512E" w:rsidRDefault="001430E7" w:rsidP="009C6ED2">
      <w:pPr>
        <w:autoSpaceDE w:val="0"/>
        <w:autoSpaceDN w:val="0"/>
        <w:adjustRightInd w:val="0"/>
        <w:spacing w:after="0" w:line="240" w:lineRule="auto"/>
        <w:ind w:left="3540" w:firstLine="708"/>
        <w:rPr>
          <w:rFonts w:cstheme="minorHAnsi"/>
        </w:rPr>
      </w:pPr>
      <w:r w:rsidRPr="0091512E">
        <w:rPr>
          <w:rFonts w:cstheme="minorHAnsi"/>
        </w:rPr>
        <w:t>Zabrze</w:t>
      </w:r>
      <w:r w:rsidR="00102A95" w:rsidRPr="0091512E">
        <w:rPr>
          <w:rFonts w:cstheme="minorHAnsi"/>
        </w:rPr>
        <w:t xml:space="preserve"> dnia</w:t>
      </w:r>
      <w:r w:rsidR="006932E1">
        <w:rPr>
          <w:rFonts w:cstheme="minorHAnsi"/>
        </w:rPr>
        <w:t xml:space="preserve"> </w:t>
      </w:r>
      <w:r w:rsidR="0076109E">
        <w:rPr>
          <w:rFonts w:cstheme="minorHAnsi"/>
        </w:rPr>
        <w:t>18.</w:t>
      </w:r>
      <w:r w:rsidR="0053189F" w:rsidRPr="0053189F">
        <w:rPr>
          <w:rFonts w:cstheme="minorHAnsi"/>
        </w:rPr>
        <w:t>11.2019r</w:t>
      </w:r>
    </w:p>
    <w:p w:rsidR="001430E7" w:rsidRPr="0091512E" w:rsidRDefault="001430E7" w:rsidP="009C6ED2">
      <w:pPr>
        <w:autoSpaceDE w:val="0"/>
        <w:autoSpaceDN w:val="0"/>
        <w:adjustRightInd w:val="0"/>
        <w:spacing w:after="0" w:line="240" w:lineRule="auto"/>
        <w:ind w:left="3540" w:firstLine="708"/>
        <w:rPr>
          <w:rFonts w:cstheme="minorHAnsi"/>
        </w:rPr>
      </w:pPr>
    </w:p>
    <w:p w:rsidR="001430E7" w:rsidRPr="0091512E" w:rsidRDefault="001430E7" w:rsidP="009C6ED2">
      <w:pPr>
        <w:autoSpaceDE w:val="0"/>
        <w:autoSpaceDN w:val="0"/>
        <w:adjustRightInd w:val="0"/>
        <w:spacing w:after="0" w:line="240" w:lineRule="auto"/>
        <w:ind w:left="3540" w:firstLine="708"/>
        <w:rPr>
          <w:rFonts w:cstheme="minorHAnsi"/>
        </w:rPr>
      </w:pPr>
    </w:p>
    <w:p w:rsidR="001430E7" w:rsidRPr="0091512E" w:rsidRDefault="001430E7" w:rsidP="009C6ED2">
      <w:pPr>
        <w:autoSpaceDE w:val="0"/>
        <w:autoSpaceDN w:val="0"/>
        <w:adjustRightInd w:val="0"/>
        <w:spacing w:after="0" w:line="240" w:lineRule="auto"/>
        <w:ind w:left="3540" w:firstLine="708"/>
        <w:rPr>
          <w:rFonts w:cstheme="minorHAnsi"/>
        </w:rPr>
      </w:pPr>
    </w:p>
    <w:p w:rsidR="00102A95" w:rsidRPr="0091512E" w:rsidRDefault="00102A95" w:rsidP="009E0070">
      <w:pPr>
        <w:autoSpaceDE w:val="0"/>
        <w:autoSpaceDN w:val="0"/>
        <w:adjustRightInd w:val="0"/>
        <w:spacing w:after="0" w:line="240" w:lineRule="auto"/>
        <w:ind w:left="3540" w:firstLine="708"/>
        <w:rPr>
          <w:rFonts w:cstheme="minorHAnsi"/>
        </w:rPr>
      </w:pPr>
      <w:r w:rsidRPr="0091512E">
        <w:rPr>
          <w:rFonts w:cstheme="minorHAnsi"/>
        </w:rPr>
        <w:t>……………………………………………</w:t>
      </w:r>
    </w:p>
    <w:p w:rsidR="00102A95" w:rsidRPr="0091512E" w:rsidRDefault="00102A95" w:rsidP="009C6ED2">
      <w:pPr>
        <w:autoSpaceDE w:val="0"/>
        <w:autoSpaceDN w:val="0"/>
        <w:adjustRightInd w:val="0"/>
        <w:spacing w:after="0" w:line="240" w:lineRule="auto"/>
        <w:ind w:left="4248"/>
        <w:rPr>
          <w:rFonts w:cstheme="minorHAnsi"/>
        </w:rPr>
      </w:pPr>
      <w:r w:rsidRPr="0091512E">
        <w:rPr>
          <w:rFonts w:cstheme="minorHAnsi"/>
        </w:rPr>
        <w:t>(podpis Kierownika Zamawiającego</w:t>
      </w:r>
    </w:p>
    <w:p w:rsidR="00895AC5" w:rsidRPr="0091512E" w:rsidRDefault="00102A95" w:rsidP="00787507">
      <w:pPr>
        <w:ind w:left="3540" w:firstLine="708"/>
        <w:rPr>
          <w:rFonts w:cstheme="minorHAnsi"/>
        </w:rPr>
      </w:pPr>
      <w:r w:rsidRPr="0091512E">
        <w:rPr>
          <w:rFonts w:cstheme="minorHAnsi"/>
        </w:rPr>
        <w:t>lub osoby upoważnionej)</w:t>
      </w:r>
    </w:p>
    <w:p w:rsidR="00E51F59" w:rsidRPr="0091512E" w:rsidRDefault="00E51F59" w:rsidP="009C6ED2">
      <w:pPr>
        <w:ind w:left="3540" w:firstLine="708"/>
        <w:rPr>
          <w:rFonts w:cstheme="minorHAnsi"/>
        </w:rPr>
      </w:pPr>
    </w:p>
    <w:p w:rsidR="00315E6A" w:rsidRPr="0091512E" w:rsidRDefault="00315E6A" w:rsidP="009C6ED2">
      <w:pPr>
        <w:ind w:left="3540" w:firstLine="708"/>
        <w:rPr>
          <w:rFonts w:cstheme="minorHAnsi"/>
        </w:rPr>
      </w:pPr>
    </w:p>
    <w:p w:rsidR="00315E6A" w:rsidRPr="0091512E" w:rsidRDefault="00315E6A" w:rsidP="00E1160A">
      <w:pPr>
        <w:rPr>
          <w:rFonts w:cstheme="minorHAnsi"/>
        </w:rPr>
      </w:pPr>
    </w:p>
    <w:p w:rsidR="00E51F59" w:rsidRPr="0091512E" w:rsidRDefault="00E51F59" w:rsidP="00E51F59">
      <w:pPr>
        <w:autoSpaceDE w:val="0"/>
        <w:autoSpaceDN w:val="0"/>
        <w:adjustRightInd w:val="0"/>
        <w:spacing w:after="0" w:line="240" w:lineRule="auto"/>
        <w:jc w:val="center"/>
        <w:rPr>
          <w:rFonts w:cstheme="minorHAnsi"/>
          <w:b/>
          <w:bCs/>
        </w:rPr>
      </w:pPr>
      <w:r w:rsidRPr="0091512E">
        <w:rPr>
          <w:rFonts w:cstheme="minorHAnsi"/>
          <w:b/>
          <w:bCs/>
        </w:rPr>
        <w:lastRenderedPageBreak/>
        <w:t>POSTANOWIENIA</w:t>
      </w:r>
    </w:p>
    <w:p w:rsidR="00E51F59" w:rsidRPr="0091512E" w:rsidRDefault="00E51F59" w:rsidP="00E51F59">
      <w:pPr>
        <w:autoSpaceDE w:val="0"/>
        <w:autoSpaceDN w:val="0"/>
        <w:adjustRightInd w:val="0"/>
        <w:spacing w:after="0" w:line="240" w:lineRule="auto"/>
        <w:jc w:val="center"/>
        <w:rPr>
          <w:rFonts w:cstheme="minorHAnsi"/>
          <w:b/>
          <w:bCs/>
        </w:rPr>
      </w:pPr>
      <w:r w:rsidRPr="0091512E">
        <w:rPr>
          <w:rFonts w:cstheme="minorHAnsi"/>
          <w:b/>
          <w:bCs/>
        </w:rPr>
        <w:t>SPECYFIKACJI ISTOTNYCH WARUNKÓW ZAMÓWIENIA</w:t>
      </w:r>
    </w:p>
    <w:p w:rsidR="00E51F59" w:rsidRPr="0091512E" w:rsidRDefault="00E51F59" w:rsidP="00E51F59">
      <w:pPr>
        <w:autoSpaceDE w:val="0"/>
        <w:autoSpaceDN w:val="0"/>
        <w:adjustRightInd w:val="0"/>
        <w:spacing w:after="0" w:line="240" w:lineRule="auto"/>
        <w:jc w:val="center"/>
        <w:rPr>
          <w:rFonts w:cstheme="minorHAnsi"/>
          <w:b/>
          <w:bCs/>
        </w:rPr>
      </w:pPr>
      <w:r w:rsidRPr="0091512E">
        <w:rPr>
          <w:rFonts w:cstheme="minorHAnsi"/>
          <w:b/>
          <w:bCs/>
        </w:rPr>
        <w:t>(SIWZ)</w:t>
      </w:r>
    </w:p>
    <w:p w:rsidR="00E51F59" w:rsidRPr="0091512E" w:rsidRDefault="00E51F59" w:rsidP="00E51F59">
      <w:pPr>
        <w:autoSpaceDE w:val="0"/>
        <w:autoSpaceDN w:val="0"/>
        <w:adjustRightInd w:val="0"/>
        <w:spacing w:after="0" w:line="240" w:lineRule="auto"/>
        <w:rPr>
          <w:rFonts w:cstheme="minorHAnsi"/>
          <w:b/>
          <w:bCs/>
        </w:rPr>
      </w:pPr>
    </w:p>
    <w:p w:rsidR="00E51F59" w:rsidRPr="0091512E" w:rsidRDefault="00E51F59" w:rsidP="00E51F59">
      <w:pPr>
        <w:autoSpaceDE w:val="0"/>
        <w:autoSpaceDN w:val="0"/>
        <w:adjustRightInd w:val="0"/>
        <w:spacing w:after="0" w:line="240" w:lineRule="auto"/>
        <w:rPr>
          <w:rFonts w:cstheme="minorHAnsi"/>
          <w:b/>
          <w:bCs/>
        </w:rPr>
      </w:pPr>
    </w:p>
    <w:p w:rsidR="00E51F59" w:rsidRPr="0091512E" w:rsidRDefault="00E51F59" w:rsidP="00E51F59">
      <w:pPr>
        <w:autoSpaceDE w:val="0"/>
        <w:autoSpaceDN w:val="0"/>
        <w:adjustRightInd w:val="0"/>
        <w:spacing w:after="0" w:line="240" w:lineRule="auto"/>
        <w:rPr>
          <w:rFonts w:cstheme="minorHAnsi"/>
          <w:b/>
          <w:bCs/>
        </w:rPr>
      </w:pPr>
      <w:r w:rsidRPr="0091512E">
        <w:rPr>
          <w:rFonts w:cstheme="minorHAnsi"/>
          <w:b/>
          <w:bCs/>
        </w:rPr>
        <w:t>ROZDZIAŁ I. ZAMAWIAJĄCY (NAZWA I ADRES)</w:t>
      </w:r>
    </w:p>
    <w:p w:rsidR="00EC7992" w:rsidRPr="0091512E" w:rsidRDefault="00EC7992" w:rsidP="00EC7992">
      <w:pPr>
        <w:pStyle w:val="Bezodstpw"/>
        <w:rPr>
          <w:rFonts w:cstheme="minorHAnsi"/>
          <w:shd w:val="clear" w:color="auto" w:fill="FFFFFF"/>
        </w:rPr>
      </w:pPr>
      <w:r w:rsidRPr="0091512E">
        <w:rPr>
          <w:rFonts w:cstheme="minorHAnsi"/>
          <w:shd w:val="clear" w:color="auto" w:fill="FFFFFF"/>
        </w:rPr>
        <w:t>Szpital Specjalistyczny w Zabrzu Sp. z o.o.</w:t>
      </w:r>
    </w:p>
    <w:p w:rsidR="00EC7992" w:rsidRPr="0091512E" w:rsidRDefault="00EC7992" w:rsidP="00EC7992">
      <w:pPr>
        <w:pStyle w:val="Bezodstpw"/>
        <w:rPr>
          <w:rFonts w:cstheme="minorHAnsi"/>
        </w:rPr>
      </w:pPr>
      <w:r w:rsidRPr="0091512E">
        <w:rPr>
          <w:rFonts w:cstheme="minorHAnsi"/>
          <w:shd w:val="clear" w:color="auto" w:fill="FFFFFF"/>
        </w:rPr>
        <w:t>ul. M. Curie-Skłodowskiej 10</w:t>
      </w:r>
    </w:p>
    <w:p w:rsidR="00EC7992" w:rsidRPr="0091512E" w:rsidRDefault="00EC7992" w:rsidP="00EC7992">
      <w:pPr>
        <w:pStyle w:val="Bezodstpw"/>
        <w:rPr>
          <w:rFonts w:cstheme="minorHAnsi"/>
          <w:shd w:val="clear" w:color="auto" w:fill="FFFFFF"/>
        </w:rPr>
      </w:pPr>
      <w:r w:rsidRPr="0091512E">
        <w:rPr>
          <w:rFonts w:cstheme="minorHAnsi"/>
          <w:shd w:val="clear" w:color="auto" w:fill="FFFFFF"/>
        </w:rPr>
        <w:t>41-800Zabrze</w:t>
      </w:r>
    </w:p>
    <w:p w:rsidR="00EC7992" w:rsidRPr="0091512E" w:rsidRDefault="00EC7992" w:rsidP="00EC7992">
      <w:pPr>
        <w:pStyle w:val="Bezodstpw"/>
        <w:rPr>
          <w:rFonts w:cstheme="minorHAnsi"/>
          <w:shd w:val="clear" w:color="auto" w:fill="FFFFFF"/>
        </w:rPr>
      </w:pPr>
      <w:r w:rsidRPr="0091512E">
        <w:rPr>
          <w:rFonts w:cstheme="minorHAnsi"/>
          <w:shd w:val="clear" w:color="auto" w:fill="FFFFFF"/>
        </w:rPr>
        <w:t>telefon 032 373 23 00</w:t>
      </w:r>
    </w:p>
    <w:p w:rsidR="00EC7992" w:rsidRPr="0091512E" w:rsidRDefault="00EC7992" w:rsidP="00EC7992">
      <w:pPr>
        <w:pStyle w:val="Bezodstpw"/>
        <w:rPr>
          <w:rFonts w:cstheme="minorHAnsi"/>
          <w:shd w:val="clear" w:color="auto" w:fill="FFFFFF"/>
        </w:rPr>
      </w:pPr>
      <w:r w:rsidRPr="0091512E">
        <w:rPr>
          <w:rFonts w:cstheme="minorHAnsi"/>
          <w:shd w:val="clear" w:color="auto" w:fill="FFFFFF"/>
        </w:rPr>
        <w:t>faks 032 373 23 96</w:t>
      </w:r>
    </w:p>
    <w:p w:rsidR="00EC7992" w:rsidRPr="0091512E" w:rsidRDefault="00EC7992" w:rsidP="00EC7992">
      <w:pPr>
        <w:pStyle w:val="Bezodstpw"/>
        <w:rPr>
          <w:rFonts w:cstheme="minorHAnsi"/>
        </w:rPr>
      </w:pPr>
      <w:r w:rsidRPr="0091512E">
        <w:rPr>
          <w:rFonts w:cstheme="minorHAnsi"/>
          <w:u w:val="single"/>
          <w:shd w:val="clear" w:color="auto" w:fill="FFFFFF"/>
        </w:rPr>
        <w:t>Strona internetowa:</w:t>
      </w:r>
      <w:r w:rsidRPr="0091512E">
        <w:rPr>
          <w:rFonts w:cstheme="minorHAnsi"/>
          <w:shd w:val="clear" w:color="auto" w:fill="FFFFFF"/>
        </w:rPr>
        <w:t xml:space="preserve"> www.klinika-zabrze.med.pl</w:t>
      </w:r>
    </w:p>
    <w:p w:rsidR="00EC7992" w:rsidRPr="0091512E" w:rsidRDefault="00EC7992" w:rsidP="00EC7992">
      <w:pPr>
        <w:pStyle w:val="Bezodstpw"/>
        <w:rPr>
          <w:rFonts w:cstheme="minorHAnsi"/>
        </w:rPr>
      </w:pPr>
      <w:r w:rsidRPr="0091512E">
        <w:rPr>
          <w:rFonts w:cstheme="minorHAnsi"/>
          <w:u w:val="single"/>
          <w:shd w:val="clear" w:color="auto" w:fill="FFFFFF"/>
        </w:rPr>
        <w:t>Poczta elektroniczna Zamówień Publicznych:</w:t>
      </w:r>
      <w:r w:rsidRPr="0091512E">
        <w:rPr>
          <w:rFonts w:cstheme="minorHAnsi"/>
          <w:shd w:val="clear" w:color="auto" w:fill="FFFFFF"/>
        </w:rPr>
        <w:t xml:space="preserve"> </w:t>
      </w:r>
      <w:r w:rsidR="00643D3A" w:rsidRPr="0091512E">
        <w:rPr>
          <w:rFonts w:cstheme="minorHAnsi"/>
          <w:shd w:val="clear" w:color="auto" w:fill="FFFFFF"/>
        </w:rPr>
        <w:t>kierownik.</w:t>
      </w:r>
      <w:r w:rsidR="00787507" w:rsidRPr="0091512E">
        <w:rPr>
          <w:rFonts w:cstheme="minorHAnsi"/>
          <w:shd w:val="clear" w:color="auto" w:fill="FFFFFF"/>
        </w:rPr>
        <w:t>zamowienia</w:t>
      </w:r>
      <w:r w:rsidRPr="0091512E">
        <w:rPr>
          <w:rFonts w:cstheme="minorHAnsi"/>
          <w:shd w:val="clear" w:color="auto" w:fill="FFFFFF"/>
        </w:rPr>
        <w:t>@klinika-zabrze.med.pl</w:t>
      </w:r>
    </w:p>
    <w:p w:rsidR="00E51F59" w:rsidRPr="0091512E" w:rsidRDefault="00E51F59" w:rsidP="00EC7992">
      <w:pPr>
        <w:pStyle w:val="Bezodstpw"/>
        <w:rPr>
          <w:rFonts w:cstheme="minorHAnsi"/>
        </w:rPr>
      </w:pPr>
      <w:r w:rsidRPr="0091512E">
        <w:rPr>
          <w:rFonts w:cstheme="minorHAnsi"/>
        </w:rPr>
        <w:t>zwany dalej „Zamawiającym”</w:t>
      </w:r>
      <w:r w:rsidR="00946A72" w:rsidRPr="0091512E">
        <w:rPr>
          <w:rFonts w:cstheme="minorHAnsi"/>
        </w:rPr>
        <w:t xml:space="preserve"> </w:t>
      </w:r>
      <w:r w:rsidR="00EC7992" w:rsidRPr="0091512E">
        <w:rPr>
          <w:rFonts w:cstheme="minorHAnsi"/>
        </w:rPr>
        <w:t>lub „Szpital”</w:t>
      </w:r>
    </w:p>
    <w:p w:rsidR="00E51F59" w:rsidRPr="0091512E" w:rsidRDefault="00E51F59" w:rsidP="00E51F59">
      <w:pPr>
        <w:autoSpaceDE w:val="0"/>
        <w:autoSpaceDN w:val="0"/>
        <w:adjustRightInd w:val="0"/>
        <w:spacing w:after="0" w:line="240" w:lineRule="auto"/>
        <w:rPr>
          <w:rFonts w:cstheme="minorHAnsi"/>
          <w:b/>
          <w:bCs/>
        </w:rPr>
      </w:pPr>
    </w:p>
    <w:p w:rsidR="00E51F59" w:rsidRPr="0091512E" w:rsidRDefault="00E51F59" w:rsidP="00E51F59">
      <w:pPr>
        <w:autoSpaceDE w:val="0"/>
        <w:autoSpaceDN w:val="0"/>
        <w:adjustRightInd w:val="0"/>
        <w:spacing w:after="0" w:line="240" w:lineRule="auto"/>
        <w:jc w:val="both"/>
        <w:rPr>
          <w:rFonts w:cstheme="minorHAnsi"/>
          <w:b/>
          <w:bCs/>
        </w:rPr>
      </w:pPr>
    </w:p>
    <w:p w:rsidR="005208A2" w:rsidRPr="0091512E" w:rsidRDefault="005208A2" w:rsidP="005208A2">
      <w:pPr>
        <w:tabs>
          <w:tab w:val="left" w:pos="567"/>
        </w:tabs>
        <w:spacing w:line="360" w:lineRule="auto"/>
        <w:jc w:val="both"/>
        <w:rPr>
          <w:rFonts w:cstheme="minorHAnsi"/>
          <w:b/>
        </w:rPr>
      </w:pPr>
      <w:r w:rsidRPr="0091512E">
        <w:rPr>
          <w:rFonts w:cstheme="minorHAnsi"/>
          <w:b/>
        </w:rPr>
        <w:t>ROZDZIAŁ II.</w:t>
      </w:r>
      <w:r w:rsidRPr="0091512E">
        <w:rPr>
          <w:rFonts w:cstheme="minorHAnsi"/>
          <w:b/>
        </w:rPr>
        <w:tab/>
        <w:t>TRYB UDZIELENIA ZAMÓWIENIA PUBLICZNEGO</w:t>
      </w:r>
    </w:p>
    <w:p w:rsidR="005208A2" w:rsidRPr="0091512E" w:rsidRDefault="005208A2" w:rsidP="00D91A16">
      <w:pPr>
        <w:pStyle w:val="Bezodstpw"/>
        <w:jc w:val="both"/>
        <w:rPr>
          <w:rFonts w:cstheme="minorHAnsi"/>
        </w:rPr>
      </w:pPr>
      <w:r w:rsidRPr="0091512E">
        <w:rPr>
          <w:rFonts w:cstheme="minorHAnsi"/>
        </w:rPr>
        <w:t xml:space="preserve">Postępowanie prowadzone jest w trybie </w:t>
      </w:r>
      <w:r w:rsidRPr="0091512E">
        <w:rPr>
          <w:rFonts w:cstheme="minorHAnsi"/>
          <w:b/>
          <w:u w:val="single"/>
        </w:rPr>
        <w:t>przetargu nieograniczonego</w:t>
      </w:r>
      <w:r w:rsidRPr="0091512E">
        <w:rPr>
          <w:rFonts w:cstheme="minorHAnsi"/>
        </w:rPr>
        <w:t xml:space="preserve"> zgodnie z ustawą z dnia 29 stycznia 2004 r. Prawo zamówień publicznych </w:t>
      </w:r>
      <w:r w:rsidR="002A15BA" w:rsidRPr="0097597B">
        <w:rPr>
          <w:rFonts w:cs="Times New Roman"/>
        </w:rPr>
        <w:t>(</w:t>
      </w:r>
      <w:r w:rsidR="002A15BA" w:rsidRPr="0097597B">
        <w:rPr>
          <w:rFonts w:eastAsia="TimesNewRoman, Bold" w:cstheme="minorHAnsi"/>
          <w:lang w:eastAsia="pl-PL"/>
        </w:rPr>
        <w:t xml:space="preserve">Dz.U.2019.1843 </w:t>
      </w:r>
      <w:proofErr w:type="spellStart"/>
      <w:r w:rsidR="002A15BA" w:rsidRPr="0097597B">
        <w:rPr>
          <w:rFonts w:eastAsia="TimesNewRoman, Bold" w:cstheme="minorHAnsi"/>
          <w:lang w:eastAsia="pl-PL"/>
        </w:rPr>
        <w:t>t.j</w:t>
      </w:r>
      <w:proofErr w:type="spellEnd"/>
      <w:r w:rsidR="002A15BA" w:rsidRPr="0097597B">
        <w:rPr>
          <w:rFonts w:eastAsia="TimesNewRoman, Bold" w:cstheme="minorHAnsi"/>
          <w:lang w:eastAsia="pl-PL"/>
        </w:rPr>
        <w:t>. z dnia 2019.09.27</w:t>
      </w:r>
      <w:r w:rsidR="002A15BA" w:rsidRPr="0097597B">
        <w:rPr>
          <w:rFonts w:cs="Times New Roman"/>
        </w:rPr>
        <w:t xml:space="preserve">) </w:t>
      </w:r>
      <w:r w:rsidRPr="0091512E">
        <w:rPr>
          <w:rFonts w:cstheme="minorHAnsi"/>
        </w:rPr>
        <w:t>zwaną w dalszej części „ustawą”. W sprawach nieuregulowanych zapisami niniejszej SIWZ, stosuje się przepisy wspomnianej ustawy.</w:t>
      </w:r>
    </w:p>
    <w:p w:rsidR="0018695B" w:rsidRPr="0091512E" w:rsidRDefault="0018695B" w:rsidP="0018695B">
      <w:pPr>
        <w:pStyle w:val="Bezodstpw"/>
      </w:pPr>
      <w:r w:rsidRPr="0091512E">
        <w:t>Zamawiający przewidział zastosowanie procedury, o której mowa w art. 24aa ust. 1 ustawy – tzw. procedury „odwróconej”.</w:t>
      </w:r>
    </w:p>
    <w:p w:rsidR="00D91A16" w:rsidRPr="0091512E" w:rsidRDefault="00D91A16" w:rsidP="00D91A16">
      <w:pPr>
        <w:pStyle w:val="Bezodstpw"/>
        <w:jc w:val="both"/>
        <w:rPr>
          <w:rFonts w:cstheme="minorHAnsi"/>
        </w:rPr>
      </w:pPr>
    </w:p>
    <w:p w:rsidR="005208A2" w:rsidRPr="0091512E" w:rsidRDefault="005208A2" w:rsidP="005208A2">
      <w:pPr>
        <w:tabs>
          <w:tab w:val="left" w:pos="567"/>
        </w:tabs>
        <w:spacing w:line="360" w:lineRule="auto"/>
        <w:jc w:val="both"/>
        <w:rPr>
          <w:rFonts w:cstheme="minorHAnsi"/>
          <w:b/>
        </w:rPr>
      </w:pPr>
      <w:r w:rsidRPr="0091512E">
        <w:rPr>
          <w:rFonts w:cstheme="minorHAnsi"/>
          <w:b/>
        </w:rPr>
        <w:t>ROZDZIAŁ III.</w:t>
      </w:r>
      <w:r w:rsidRPr="0091512E">
        <w:rPr>
          <w:rFonts w:cstheme="minorHAnsi"/>
          <w:b/>
        </w:rPr>
        <w:tab/>
        <w:t>OPISPRZEDMIOTU ZAMÓWIENIA</w:t>
      </w:r>
    </w:p>
    <w:p w:rsidR="00DB1CF0" w:rsidRPr="0091512E" w:rsidRDefault="005208A2" w:rsidP="008A3FB7">
      <w:pPr>
        <w:pStyle w:val="Akapitzlist"/>
        <w:widowControl w:val="0"/>
        <w:numPr>
          <w:ilvl w:val="0"/>
          <w:numId w:val="51"/>
        </w:numPr>
        <w:autoSpaceDE w:val="0"/>
        <w:autoSpaceDN w:val="0"/>
        <w:adjustRightInd w:val="0"/>
        <w:ind w:left="284" w:hanging="284"/>
        <w:jc w:val="both"/>
        <w:rPr>
          <w:rFonts w:cstheme="minorHAnsi"/>
          <w:b/>
        </w:rPr>
      </w:pPr>
      <w:r w:rsidRPr="0091512E">
        <w:rPr>
          <w:rFonts w:cstheme="minorHAnsi"/>
        </w:rPr>
        <w:t>Przedmiotem zamówienia jest</w:t>
      </w:r>
      <w:r w:rsidR="00D91A16" w:rsidRPr="0091512E">
        <w:rPr>
          <w:rFonts w:cstheme="minorHAnsi"/>
        </w:rPr>
        <w:t xml:space="preserve">: </w:t>
      </w:r>
      <w:r w:rsidR="00AA2E5A" w:rsidRPr="0091512E">
        <w:rPr>
          <w:rFonts w:cstheme="minorHAnsi"/>
        </w:rPr>
        <w:t xml:space="preserve"> </w:t>
      </w:r>
      <w:r w:rsidR="00D911EC" w:rsidRPr="0091512E">
        <w:rPr>
          <w:rFonts w:cstheme="minorHAnsi"/>
        </w:rPr>
        <w:t xml:space="preserve"> </w:t>
      </w:r>
      <w:r w:rsidR="00D56535" w:rsidRPr="00F465F2">
        <w:rPr>
          <w:b/>
        </w:rPr>
        <w:t xml:space="preserve">UMOWA RAMOWA na dostawę Leku - </w:t>
      </w:r>
      <w:r w:rsidR="00D56535" w:rsidRPr="00F465F2">
        <w:rPr>
          <w:b/>
          <w:color w:val="000000"/>
        </w:rPr>
        <w:t>SECUKINUMAB</w:t>
      </w:r>
      <w:r w:rsidR="00D56535" w:rsidRPr="00F465F2">
        <w:rPr>
          <w:b/>
        </w:rPr>
        <w:t xml:space="preserve"> do programów lekowych dla pacjentów prowadzonych przez Szpital Specjalistyczny </w:t>
      </w:r>
      <w:r w:rsidR="00D56535" w:rsidRPr="00F465F2">
        <w:rPr>
          <w:b/>
        </w:rPr>
        <w:br/>
        <w:t xml:space="preserve">w Zabrzu Sp. z o.o.  Nr sprawy  </w:t>
      </w:r>
      <w:r w:rsidR="00D56535" w:rsidRPr="00F465F2">
        <w:rPr>
          <w:rFonts w:cs="Calibri"/>
          <w:b/>
        </w:rPr>
        <w:t>DZP/</w:t>
      </w:r>
      <w:r w:rsidR="00D56535">
        <w:rPr>
          <w:rFonts w:cs="Calibri"/>
          <w:b/>
        </w:rPr>
        <w:t>14</w:t>
      </w:r>
      <w:r w:rsidR="00D56535" w:rsidRPr="00F465F2">
        <w:rPr>
          <w:rFonts w:cs="Calibri"/>
          <w:b/>
        </w:rPr>
        <w:t>PN/2019</w:t>
      </w:r>
    </w:p>
    <w:p w:rsidR="00D911EC" w:rsidRPr="0091512E" w:rsidRDefault="00D911EC" w:rsidP="00D911EC">
      <w:pPr>
        <w:widowControl w:val="0"/>
        <w:autoSpaceDE w:val="0"/>
        <w:autoSpaceDN w:val="0"/>
        <w:adjustRightInd w:val="0"/>
        <w:rPr>
          <w:rFonts w:cstheme="minorHAnsi"/>
          <w:b/>
        </w:rPr>
      </w:pPr>
      <w:r w:rsidRPr="0091512E">
        <w:t>Szczegółowy opis przedmiotu zamówienia stanowi Załącznik nr 5 do SIWZ – Formularz asortymentowo-cenowy.</w:t>
      </w:r>
    </w:p>
    <w:p w:rsidR="00D911EC" w:rsidRPr="0091512E" w:rsidRDefault="00D911EC" w:rsidP="00855C72">
      <w:pPr>
        <w:widowControl w:val="0"/>
        <w:numPr>
          <w:ilvl w:val="0"/>
          <w:numId w:val="62"/>
        </w:numPr>
        <w:suppressAutoHyphens/>
        <w:autoSpaceDE w:val="0"/>
        <w:autoSpaceDN w:val="0"/>
        <w:adjustRightInd w:val="0"/>
        <w:spacing w:after="0" w:line="240" w:lineRule="auto"/>
        <w:ind w:left="426" w:hanging="284"/>
        <w:jc w:val="both"/>
      </w:pPr>
      <w:r w:rsidRPr="0091512E">
        <w:rPr>
          <w:rFonts w:eastAsia="ArialNarrow"/>
        </w:rPr>
        <w:t xml:space="preserve">Niniejsze postępowanie dotyczy zawarcia umowy ramowej na </w:t>
      </w:r>
      <w:r w:rsidRPr="0091512E">
        <w:rPr>
          <w:bCs/>
        </w:rPr>
        <w:t>dostawę leków do programów lekowych</w:t>
      </w:r>
    </w:p>
    <w:p w:rsidR="00D911EC" w:rsidRPr="0091512E" w:rsidRDefault="00D911EC" w:rsidP="00855C72">
      <w:pPr>
        <w:widowControl w:val="0"/>
        <w:numPr>
          <w:ilvl w:val="0"/>
          <w:numId w:val="62"/>
        </w:numPr>
        <w:suppressAutoHyphens/>
        <w:autoSpaceDE w:val="0"/>
        <w:autoSpaceDN w:val="0"/>
        <w:adjustRightInd w:val="0"/>
        <w:spacing w:after="0" w:line="240" w:lineRule="auto"/>
        <w:ind w:left="426" w:hanging="284"/>
        <w:jc w:val="both"/>
      </w:pPr>
      <w:r w:rsidRPr="0091512E">
        <w:rPr>
          <w:rFonts w:eastAsia="ArialNarrow"/>
        </w:rPr>
        <w:t>W wyniku przeprowadzenia przedmiotowego postępowania Zamawiający zawrze z Wykonawcami (na</w:t>
      </w:r>
      <w:r w:rsidRPr="0091512E">
        <w:t xml:space="preserve"> </w:t>
      </w:r>
      <w:r w:rsidRPr="0091512E">
        <w:rPr>
          <w:rFonts w:eastAsia="ArialNarrow"/>
        </w:rPr>
        <w:t xml:space="preserve">zasadach określonych w rozdz. XXIV niniejszej SIWZ) umowę ramową, która określi warunki dotyczące dostaw leków </w:t>
      </w:r>
    </w:p>
    <w:p w:rsidR="00D911EC" w:rsidRPr="0091512E" w:rsidRDefault="00D911EC" w:rsidP="00855C72">
      <w:pPr>
        <w:widowControl w:val="0"/>
        <w:numPr>
          <w:ilvl w:val="0"/>
          <w:numId w:val="62"/>
        </w:numPr>
        <w:suppressAutoHyphens/>
        <w:autoSpaceDE w:val="0"/>
        <w:autoSpaceDN w:val="0"/>
        <w:adjustRightInd w:val="0"/>
        <w:spacing w:after="0" w:line="240" w:lineRule="auto"/>
        <w:ind w:left="426" w:hanging="284"/>
        <w:jc w:val="both"/>
      </w:pPr>
      <w:r w:rsidRPr="0091512E">
        <w:rPr>
          <w:rFonts w:eastAsia="ArialNarrow"/>
        </w:rPr>
        <w:t>Udzielając zamówienia, którego przedmiot jest objęty umową ramową Zamawiający może dokonać zmiany warunków zamówienia w stosunku do określonych w umowie ramowej, jeżeli zmiany te nie są istotne.</w:t>
      </w:r>
    </w:p>
    <w:p w:rsidR="00C94862" w:rsidRPr="0091512E" w:rsidRDefault="00C94862" w:rsidP="001756A2">
      <w:pPr>
        <w:pStyle w:val="Bezodstpw"/>
        <w:rPr>
          <w:rFonts w:cstheme="minorHAnsi"/>
          <w:b/>
        </w:rPr>
      </w:pPr>
    </w:p>
    <w:p w:rsidR="00315E6A" w:rsidRPr="001771EC" w:rsidRDefault="00315E6A" w:rsidP="00855C72">
      <w:pPr>
        <w:pStyle w:val="Bezodstpw"/>
        <w:numPr>
          <w:ilvl w:val="0"/>
          <w:numId w:val="51"/>
        </w:numPr>
        <w:ind w:left="284" w:hanging="284"/>
        <w:rPr>
          <w:rFonts w:cstheme="minorHAnsi"/>
          <w:b/>
        </w:rPr>
      </w:pPr>
      <w:r w:rsidRPr="001771EC">
        <w:rPr>
          <w:rFonts w:cstheme="minorHAnsi"/>
          <w:b/>
        </w:rPr>
        <w:t>Szczegółowe wymagania dotyczące zamówienia</w:t>
      </w:r>
      <w:r w:rsidR="00A40F7B" w:rsidRPr="001771EC">
        <w:rPr>
          <w:rFonts w:cstheme="minorHAnsi"/>
          <w:b/>
        </w:rPr>
        <w:t>:</w:t>
      </w:r>
    </w:p>
    <w:p w:rsidR="00D911EC" w:rsidRPr="001771EC" w:rsidRDefault="00D911EC" w:rsidP="00855C72">
      <w:pPr>
        <w:pStyle w:val="Bezodstpw"/>
        <w:numPr>
          <w:ilvl w:val="0"/>
          <w:numId w:val="63"/>
        </w:numPr>
        <w:ind w:left="426" w:hanging="284"/>
        <w:jc w:val="both"/>
      </w:pPr>
      <w:r w:rsidRPr="001771EC">
        <w:t>okres ważności produktów musi wynosić, co najmniej 75% całkowitej długości ważności określonej przez producenta.</w:t>
      </w:r>
      <w:r w:rsidR="009643F0" w:rsidRPr="001771EC">
        <w:t xml:space="preserve"> </w:t>
      </w:r>
      <w:r w:rsidR="009643F0" w:rsidRPr="001771EC">
        <w:rPr>
          <w:rFonts w:cs="Times New Roman"/>
          <w:b/>
        </w:rPr>
        <w:t>Dostawy produktów z krótszym terminem ważności mogą być dopuszczone w wyjątkowych sytuacjach i każdorazowo zgodę na nie musi wyrazić upoważniony przedstawiciel Zamawiającego.</w:t>
      </w:r>
    </w:p>
    <w:p w:rsidR="00D911EC" w:rsidRPr="001771EC" w:rsidRDefault="00D911EC" w:rsidP="00855C72">
      <w:pPr>
        <w:pStyle w:val="Bezodstpw"/>
        <w:numPr>
          <w:ilvl w:val="0"/>
          <w:numId w:val="63"/>
        </w:numPr>
        <w:ind w:left="426" w:hanging="284"/>
      </w:pPr>
      <w:r w:rsidRPr="001771EC">
        <w:t xml:space="preserve">czas realizacji zamówień zwykłych - </w:t>
      </w:r>
      <w:r w:rsidRPr="001771EC">
        <w:rPr>
          <w:b/>
        </w:rPr>
        <w:t>wartość punktowana</w:t>
      </w:r>
      <w:r w:rsidRPr="001771EC">
        <w:t xml:space="preserve"> zgodnie z zapisami SIWZ cz. XXV</w:t>
      </w:r>
    </w:p>
    <w:p w:rsidR="00D911EC" w:rsidRPr="001771EC" w:rsidRDefault="00D911EC" w:rsidP="00855C72">
      <w:pPr>
        <w:pStyle w:val="Bezodstpw"/>
        <w:numPr>
          <w:ilvl w:val="0"/>
          <w:numId w:val="63"/>
        </w:numPr>
        <w:ind w:left="426" w:hanging="284"/>
      </w:pPr>
      <w:r w:rsidRPr="001771EC">
        <w:t xml:space="preserve">maksymalny czas realizacji zamówień „na cito” </w:t>
      </w:r>
      <w:r w:rsidRPr="001771EC">
        <w:rPr>
          <w:b/>
        </w:rPr>
        <w:t>24 godzin</w:t>
      </w:r>
      <w:r w:rsidRPr="001771EC">
        <w:t xml:space="preserve"> od złożenia zamówienia lub mniej, bez względu n</w:t>
      </w:r>
      <w:r w:rsidR="00AB72E9">
        <w:t>a wartość złożonego zamówienia</w:t>
      </w:r>
    </w:p>
    <w:p w:rsidR="00D911EC" w:rsidRPr="00AB72E9" w:rsidRDefault="00D911EC" w:rsidP="001771EC">
      <w:pPr>
        <w:pStyle w:val="Bezodstpw"/>
        <w:numPr>
          <w:ilvl w:val="0"/>
          <w:numId w:val="63"/>
        </w:numPr>
        <w:ind w:left="426" w:hanging="284"/>
      </w:pPr>
      <w:r w:rsidRPr="00AB72E9">
        <w:rPr>
          <w:b/>
        </w:rPr>
        <w:t>Zamawiający dopuszcza zastosowanie leku równoważnego</w:t>
      </w:r>
    </w:p>
    <w:p w:rsidR="00315E6A" w:rsidRPr="00AB72E9" w:rsidRDefault="00F060FA" w:rsidP="00F060FA">
      <w:pPr>
        <w:pStyle w:val="Bezodstpw"/>
        <w:numPr>
          <w:ilvl w:val="0"/>
          <w:numId w:val="63"/>
        </w:numPr>
        <w:ind w:hanging="218"/>
        <w:rPr>
          <w:rFonts w:cstheme="minorHAnsi"/>
          <w:b/>
        </w:rPr>
      </w:pPr>
      <w:r>
        <w:rPr>
          <w:rFonts w:cstheme="minorHAnsi"/>
          <w:b/>
        </w:rPr>
        <w:t xml:space="preserve"> </w:t>
      </w:r>
      <w:r w:rsidR="001771EC" w:rsidRPr="00AB72E9">
        <w:rPr>
          <w:rFonts w:cstheme="minorHAnsi"/>
          <w:b/>
        </w:rPr>
        <w:t xml:space="preserve">Zaoferowany przez Wykonawcę </w:t>
      </w:r>
      <w:r w:rsidR="00730297" w:rsidRPr="00AB72E9">
        <w:rPr>
          <w:rFonts w:cstheme="minorHAnsi"/>
          <w:b/>
        </w:rPr>
        <w:t>Lek musi być zarejestrowany w programach lekowych:</w:t>
      </w:r>
    </w:p>
    <w:p w:rsidR="001771EC" w:rsidRPr="00277D35" w:rsidRDefault="00D56535" w:rsidP="00730297">
      <w:pPr>
        <w:pStyle w:val="Bezodstpw"/>
        <w:ind w:left="360"/>
        <w:rPr>
          <w:rFonts w:cstheme="minorHAnsi"/>
          <w:highlight w:val="yellow"/>
        </w:rPr>
      </w:pPr>
      <w:r w:rsidRPr="00277D35">
        <w:rPr>
          <w:rFonts w:cs="Calibri"/>
          <w:b/>
        </w:rPr>
        <w:lastRenderedPageBreak/>
        <w:t>03.0000.347.02 (B47) Leczenie umiarkowanej i ciężkiej postaci łuszczycy plackowatej</w:t>
      </w:r>
    </w:p>
    <w:p w:rsidR="001756A2" w:rsidRPr="0091512E" w:rsidRDefault="00DB1CF0" w:rsidP="001756A2">
      <w:pPr>
        <w:pStyle w:val="Bezodstpw"/>
        <w:rPr>
          <w:rFonts w:cstheme="minorHAnsi"/>
          <w:b/>
        </w:rPr>
      </w:pPr>
      <w:r w:rsidRPr="001771EC">
        <w:rPr>
          <w:rFonts w:cstheme="minorHAnsi"/>
          <w:b/>
        </w:rPr>
        <w:t>3</w:t>
      </w:r>
      <w:r w:rsidR="001756A2" w:rsidRPr="001771EC">
        <w:rPr>
          <w:rFonts w:cstheme="minorHAnsi"/>
          <w:b/>
        </w:rPr>
        <w:t>.</w:t>
      </w:r>
      <w:r w:rsidR="001756A2" w:rsidRPr="0091512E">
        <w:rPr>
          <w:rFonts w:cstheme="minorHAnsi"/>
          <w:b/>
        </w:rPr>
        <w:t xml:space="preserve"> Warunki przedmiotowe wymagane od Wykonawców - Wykonawcy składający ofertę w postępowaniu oświadczają, że zobowiązują się do przestrzegania poniższych wymagań</w:t>
      </w:r>
    </w:p>
    <w:p w:rsidR="001756A2" w:rsidRPr="0091512E" w:rsidRDefault="001756A2" w:rsidP="001756A2">
      <w:pPr>
        <w:pStyle w:val="Bezodstpw"/>
        <w:rPr>
          <w:rFonts w:cstheme="minorHAnsi"/>
        </w:rPr>
      </w:pPr>
    </w:p>
    <w:p w:rsidR="00C1269F" w:rsidRPr="0091512E"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Zapewnią transport produktu do miejsca wskazanego przez Zamawiającego,</w:t>
      </w:r>
    </w:p>
    <w:p w:rsidR="00C1269F" w:rsidRPr="0091512E"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Zaoferują  termin płatności 30</w:t>
      </w:r>
      <w:r w:rsidRPr="0091512E">
        <w:rPr>
          <w:bCs/>
        </w:rPr>
        <w:t xml:space="preserve"> dni </w:t>
      </w:r>
      <w:r w:rsidRPr="0091512E">
        <w:t>licząc od dnia dostarczenia Zamawiającemu poprawnie wystawionej faktury VAT.</w:t>
      </w:r>
    </w:p>
    <w:p w:rsidR="00C1269F" w:rsidRPr="0091512E"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Zaoferują produkty lecznicze posiadające wszelkie wymagane prawem dokumenty będące podstawą do obrotu na terenie RP lekami</w:t>
      </w:r>
    </w:p>
    <w:p w:rsidR="00C1269F" w:rsidRPr="0091512E"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Podpiszą umowę ramową, której wzó</w:t>
      </w:r>
      <w:r w:rsidR="00AB72E9">
        <w:t>r stanowi załącznik nr 4 do SIWZ</w:t>
      </w:r>
    </w:p>
    <w:p w:rsidR="00C1269F" w:rsidRPr="0091512E"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 xml:space="preserve">Zaakceptują projekt umowy wykonawczej, której wzór stanowi </w:t>
      </w:r>
      <w:r w:rsidR="00AB72E9">
        <w:t>załącznik nr 4a do SIWZ</w:t>
      </w:r>
    </w:p>
    <w:p w:rsidR="00C1269F" w:rsidRPr="0091512E" w:rsidRDefault="00C1269F" w:rsidP="00855C72">
      <w:pPr>
        <w:numPr>
          <w:ilvl w:val="0"/>
          <w:numId w:val="64"/>
        </w:numPr>
        <w:tabs>
          <w:tab w:val="clear" w:pos="-76"/>
          <w:tab w:val="num" w:pos="-360"/>
        </w:tabs>
        <w:spacing w:after="0" w:line="240" w:lineRule="auto"/>
        <w:ind w:left="360"/>
        <w:jc w:val="both"/>
        <w:rPr>
          <w:rFonts w:eastAsia="Calibri"/>
        </w:rPr>
      </w:pPr>
      <w:r w:rsidRPr="0091512E">
        <w:rPr>
          <w:rFonts w:eastAsia="Calibri"/>
        </w:rPr>
        <w:t xml:space="preserve">Czas realizacji zamówień zwykłych: </w:t>
      </w:r>
      <w:r w:rsidRPr="0091512E">
        <w:t xml:space="preserve">maksymalnie </w:t>
      </w:r>
      <w:r w:rsidRPr="0091512E">
        <w:rPr>
          <w:b/>
        </w:rPr>
        <w:t>72 godziny</w:t>
      </w:r>
      <w:r w:rsidRPr="0091512E">
        <w:t xml:space="preserve"> od złożenia zamówienia, </w:t>
      </w:r>
      <w:r w:rsidRPr="0091512E">
        <w:rPr>
          <w:rFonts w:eastAsia="Calibri"/>
        </w:rPr>
        <w:t xml:space="preserve">wartość punktowana zgodnie z zapisami rozdz. XXV SIWZ </w:t>
      </w:r>
    </w:p>
    <w:p w:rsidR="001055C3"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 xml:space="preserve">Maksymalny czas realizacji zamówień „na cito” </w:t>
      </w:r>
      <w:r w:rsidRPr="001055C3">
        <w:rPr>
          <w:b/>
        </w:rPr>
        <w:t>24 godzin</w:t>
      </w:r>
      <w:r w:rsidRPr="0091512E">
        <w:t xml:space="preserve"> od złożenia zamówienia lub mniej, bez względu na wartość złożonego zamówienia, </w:t>
      </w:r>
    </w:p>
    <w:p w:rsidR="00C1269F" w:rsidRPr="0091512E"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 xml:space="preserve">Dla realizacji zamówień „cito”, jeżeli dostawa wypada w dniu wolnym od pracy lub poza godzinami pracy dostawa taka nastąpi do miejsca wskazanego przez Zamawiającego w umówionym czasie realizacji, (maksymalny czas realizacji zamówień „na cito” </w:t>
      </w:r>
      <w:r w:rsidRPr="001055C3">
        <w:rPr>
          <w:b/>
        </w:rPr>
        <w:t>24 godzin</w:t>
      </w:r>
      <w:r w:rsidRPr="0091512E">
        <w:t xml:space="preserve"> od złożenia zamówienia lub mniej, bez względu na wartość złożonego zamówienia, a w przypadku pozostałych zamówień tj. „zamówień zwykłych”, których termin realizacji przypada w sobotę lub w dniu ustawowo wolnym od pracy termin realizacji upływa w pierwszym dniu roboczym po terminie wyznaczonym powyżej jednak nie później niż </w:t>
      </w:r>
      <w:r w:rsidRPr="001055C3">
        <w:rPr>
          <w:b/>
        </w:rPr>
        <w:t xml:space="preserve">do godziny </w:t>
      </w:r>
      <w:r w:rsidR="00CB6401" w:rsidRPr="001055C3">
        <w:rPr>
          <w:b/>
        </w:rPr>
        <w:t>14:00</w:t>
      </w:r>
      <w:r w:rsidRPr="0091512E">
        <w:t xml:space="preserve"> tego dnia.</w:t>
      </w:r>
    </w:p>
    <w:p w:rsidR="00C1269F" w:rsidRPr="0091512E" w:rsidRDefault="00C1269F" w:rsidP="00855C72">
      <w:pPr>
        <w:widowControl w:val="0"/>
        <w:numPr>
          <w:ilvl w:val="0"/>
          <w:numId w:val="64"/>
        </w:numPr>
        <w:tabs>
          <w:tab w:val="clear" w:pos="-76"/>
          <w:tab w:val="num" w:pos="-360"/>
        </w:tabs>
        <w:suppressAutoHyphens/>
        <w:autoSpaceDE w:val="0"/>
        <w:autoSpaceDN w:val="0"/>
        <w:adjustRightInd w:val="0"/>
        <w:spacing w:after="0" w:line="240" w:lineRule="auto"/>
        <w:ind w:left="360"/>
        <w:jc w:val="both"/>
      </w:pPr>
      <w:r w:rsidRPr="0091512E">
        <w:t xml:space="preserve">Zaoferują produkty lecznicze objęte refundacją przez NFZ i podpiszą aneksy do umów jeżeli taka refundacja przez okres działania umowy ramowej ulegnie zmianie na produkty  (o tej samej nazwie międzynarodowej) które będą objęte taką refundacją </w:t>
      </w:r>
    </w:p>
    <w:p w:rsidR="00C1269F" w:rsidRPr="0091512E" w:rsidRDefault="00C1269F" w:rsidP="00855C72">
      <w:pPr>
        <w:numPr>
          <w:ilvl w:val="0"/>
          <w:numId w:val="64"/>
        </w:numPr>
        <w:tabs>
          <w:tab w:val="clear" w:pos="-76"/>
          <w:tab w:val="num" w:pos="-360"/>
        </w:tabs>
        <w:suppressAutoHyphens/>
        <w:spacing w:after="0" w:line="240" w:lineRule="auto"/>
        <w:ind w:left="360"/>
        <w:jc w:val="both"/>
        <w:rPr>
          <w:lang w:eastAsia="ar-SA"/>
        </w:rPr>
      </w:pPr>
      <w:r w:rsidRPr="0091512E">
        <w:rPr>
          <w:lang w:eastAsia="ar-SA"/>
        </w:rPr>
        <w:t>Cena leku w przypadku leku objętego ceną urzędową w ciągu całego okresu trwania umowy musi być zgodna z aktualną ceną urzędową danego leku na dzień realizacji zamówienia</w:t>
      </w:r>
    </w:p>
    <w:p w:rsidR="006E4D91" w:rsidRPr="0091512E" w:rsidRDefault="006E4D91" w:rsidP="00855C72">
      <w:pPr>
        <w:widowControl w:val="0"/>
        <w:numPr>
          <w:ilvl w:val="0"/>
          <w:numId w:val="64"/>
        </w:numPr>
        <w:suppressAutoHyphens/>
        <w:autoSpaceDE w:val="0"/>
        <w:spacing w:after="0" w:line="240" w:lineRule="auto"/>
        <w:ind w:left="426" w:hanging="426"/>
        <w:jc w:val="both"/>
      </w:pPr>
      <w:r w:rsidRPr="0091512E">
        <w:rPr>
          <w:kern w:val="144"/>
        </w:rPr>
        <w:t xml:space="preserve">Zamawiający wymaga aby przez cały okres realizacji umowy Wykonawca </w:t>
      </w:r>
      <w:r w:rsidRPr="0091512E">
        <w:t xml:space="preserve">posiadał ważną umowę ubezpieczenia od odpowiedzialności cywilnej, </w:t>
      </w:r>
      <w:r w:rsidRPr="0091512E">
        <w:rPr>
          <w:kern w:val="144"/>
        </w:rPr>
        <w:t xml:space="preserve">w zakresie </w:t>
      </w:r>
      <w:r w:rsidRPr="0091512E">
        <w:t>prowadzonej działalności związanej z prz</w:t>
      </w:r>
      <w:r w:rsidR="003D1555">
        <w:t xml:space="preserve">edmiotem zamówienia.  Wysokość </w:t>
      </w:r>
      <w:r w:rsidRPr="0091512E">
        <w:t xml:space="preserve"> ubezpieczenia nie może być mniejsza niż </w:t>
      </w:r>
      <w:r w:rsidR="003D1555">
        <w:t xml:space="preserve">wartość </w:t>
      </w:r>
      <w:r w:rsidRPr="0091512E">
        <w:t xml:space="preserve"> </w:t>
      </w:r>
      <w:r w:rsidR="003D1555">
        <w:t xml:space="preserve">na jaką </w:t>
      </w:r>
      <w:r w:rsidRPr="0091512E">
        <w:t>Wykonawca zawarł umowę z Zamawiającym. Wykonawca dostarczy Zamawiającemu kopię dokumentu potwierdzającego ubezpieczenie od odpowiedzialności cywilnej przed podpisaniem umowy, która stanowić będzie załącznik nr 1 do umowy.</w:t>
      </w:r>
    </w:p>
    <w:p w:rsidR="00AC0F6B" w:rsidRPr="0091512E" w:rsidRDefault="00AC0F6B" w:rsidP="001E6126">
      <w:pPr>
        <w:pStyle w:val="Bezodstpw"/>
        <w:rPr>
          <w:rFonts w:cstheme="minorHAnsi"/>
        </w:rPr>
      </w:pPr>
    </w:p>
    <w:p w:rsidR="00AC0F6B" w:rsidRPr="0091512E" w:rsidRDefault="005208A2" w:rsidP="00AC0F6B">
      <w:pPr>
        <w:spacing w:line="360" w:lineRule="auto"/>
        <w:rPr>
          <w:rFonts w:cstheme="minorHAnsi"/>
          <w:b/>
        </w:rPr>
      </w:pPr>
      <w:r w:rsidRPr="0091512E">
        <w:rPr>
          <w:rFonts w:cstheme="minorHAnsi"/>
          <w:b/>
        </w:rPr>
        <w:t>Nazwy i kody Wspólnego Słownika Zamówień: (CPV):</w:t>
      </w:r>
    </w:p>
    <w:p w:rsidR="00A40F7B" w:rsidRPr="0091512E" w:rsidRDefault="00A3294F" w:rsidP="00C1269F">
      <w:pPr>
        <w:pStyle w:val="Bezodstpw"/>
      </w:pPr>
      <w:r w:rsidRPr="0091512E">
        <w:t xml:space="preserve">33600000-6 </w:t>
      </w:r>
      <w:r w:rsidR="00A40F7B" w:rsidRPr="0091512E">
        <w:t>Produkty farmaceutyczne</w:t>
      </w:r>
    </w:p>
    <w:p w:rsidR="00D56535" w:rsidRPr="00660F97" w:rsidRDefault="00D56535" w:rsidP="00D56535">
      <w:pPr>
        <w:pStyle w:val="Bezodstpw"/>
      </w:pPr>
      <w:r w:rsidRPr="00660F97">
        <w:t>33631300-5 Środki przeciw łuszczycy</w:t>
      </w:r>
    </w:p>
    <w:p w:rsidR="00D56535" w:rsidRPr="00660F97" w:rsidRDefault="00D56535" w:rsidP="00D56535">
      <w:pPr>
        <w:pStyle w:val="Bezodstpw"/>
      </w:pPr>
      <w:r w:rsidRPr="00660F97">
        <w:t>33631000-2 Produkty lecznicze dla dermatologii</w:t>
      </w:r>
    </w:p>
    <w:p w:rsidR="00C1269F" w:rsidRPr="0091512E" w:rsidRDefault="00C1269F" w:rsidP="00C1269F">
      <w:pPr>
        <w:pStyle w:val="Bezodstpw"/>
      </w:pPr>
    </w:p>
    <w:p w:rsidR="005208A2" w:rsidRPr="0091512E" w:rsidRDefault="005208A2" w:rsidP="00663A7F">
      <w:pPr>
        <w:spacing w:line="240" w:lineRule="auto"/>
        <w:ind w:left="1418" w:hanging="1418"/>
        <w:jc w:val="both"/>
        <w:rPr>
          <w:rFonts w:cstheme="minorHAnsi"/>
          <w:b/>
        </w:rPr>
      </w:pPr>
      <w:r w:rsidRPr="0091512E">
        <w:rPr>
          <w:rFonts w:cstheme="minorHAnsi"/>
          <w:b/>
        </w:rPr>
        <w:t xml:space="preserve">ROZDZIAŁ IV. </w:t>
      </w:r>
      <w:r w:rsidRPr="0091512E">
        <w:rPr>
          <w:rFonts w:cstheme="minorHAnsi"/>
          <w:b/>
        </w:rPr>
        <w:tab/>
        <w:t>INFORMACJA NA TEMAT CZĘŚCI ZAMÓWIENIA I MOŻLIWOŚCI SKŁADANIA OFERT CZĘŚCIOWYCH</w:t>
      </w:r>
    </w:p>
    <w:p w:rsidR="001055C3" w:rsidRPr="001D27C3" w:rsidRDefault="001055C3" w:rsidP="001055C3">
      <w:pPr>
        <w:autoSpaceDE w:val="0"/>
        <w:autoSpaceDN w:val="0"/>
        <w:adjustRightInd w:val="0"/>
        <w:spacing w:after="0" w:line="240" w:lineRule="auto"/>
        <w:ind w:left="284" w:hanging="284"/>
        <w:jc w:val="both"/>
        <w:rPr>
          <w:rFonts w:cs="Times New Roman"/>
        </w:rPr>
      </w:pPr>
      <w:r w:rsidRPr="001D27C3">
        <w:rPr>
          <w:rFonts w:cs="Times New Roman"/>
        </w:rPr>
        <w:t xml:space="preserve">Zamawiający </w:t>
      </w:r>
      <w:r>
        <w:rPr>
          <w:rFonts w:cs="Times New Roman"/>
        </w:rPr>
        <w:t xml:space="preserve">nie </w:t>
      </w:r>
      <w:r w:rsidRPr="001D27C3">
        <w:rPr>
          <w:rFonts w:cs="Times New Roman"/>
        </w:rPr>
        <w:t>dopuszcza możliwoś</w:t>
      </w:r>
      <w:r>
        <w:rPr>
          <w:rFonts w:cs="Times New Roman"/>
        </w:rPr>
        <w:t>ci składania ofert częściowych</w:t>
      </w:r>
    </w:p>
    <w:p w:rsidR="00A40F7B" w:rsidRPr="0091512E" w:rsidRDefault="00A40F7B" w:rsidP="00C94862">
      <w:pPr>
        <w:pStyle w:val="Bezodstpw"/>
        <w:rPr>
          <w:rFonts w:cstheme="minorHAnsi"/>
          <w:b/>
        </w:rPr>
      </w:pPr>
    </w:p>
    <w:p w:rsidR="005208A2" w:rsidRPr="0091512E" w:rsidRDefault="005208A2" w:rsidP="00663A7F">
      <w:pPr>
        <w:spacing w:line="240" w:lineRule="auto"/>
        <w:ind w:left="1701" w:hanging="1701"/>
        <w:jc w:val="both"/>
        <w:rPr>
          <w:rFonts w:cstheme="minorHAnsi"/>
          <w:b/>
        </w:rPr>
      </w:pPr>
      <w:r w:rsidRPr="0091512E">
        <w:rPr>
          <w:rFonts w:cstheme="minorHAnsi"/>
          <w:b/>
        </w:rPr>
        <w:t xml:space="preserve">ROZDZIAŁ V. </w:t>
      </w:r>
      <w:r w:rsidRPr="0091512E">
        <w:rPr>
          <w:rFonts w:cstheme="minorHAnsi"/>
          <w:b/>
        </w:rPr>
        <w:tab/>
        <w:t>INFORMACJA NA TEMAT MOŻLIWOŚCI SKŁADANIA OFERT WARIANTOWYCH</w:t>
      </w:r>
    </w:p>
    <w:p w:rsidR="005208A2" w:rsidRPr="0091512E" w:rsidRDefault="005208A2" w:rsidP="005208A2">
      <w:pPr>
        <w:spacing w:line="360" w:lineRule="auto"/>
        <w:jc w:val="both"/>
        <w:rPr>
          <w:rFonts w:cstheme="minorHAnsi"/>
        </w:rPr>
      </w:pPr>
      <w:r w:rsidRPr="0091512E">
        <w:rPr>
          <w:rFonts w:cstheme="minorHAnsi"/>
        </w:rPr>
        <w:t>Zamawiający nie dopuszcza możliwości złożenia oferty wariantowej.</w:t>
      </w:r>
    </w:p>
    <w:p w:rsidR="00FD79C5" w:rsidRPr="0091512E" w:rsidRDefault="005208A2" w:rsidP="00FD79C5">
      <w:pPr>
        <w:autoSpaceDE w:val="0"/>
        <w:autoSpaceDN w:val="0"/>
        <w:adjustRightInd w:val="0"/>
        <w:spacing w:after="0" w:line="240" w:lineRule="auto"/>
        <w:jc w:val="both"/>
        <w:rPr>
          <w:rFonts w:cstheme="minorHAnsi"/>
          <w:b/>
          <w:bCs/>
        </w:rPr>
      </w:pPr>
      <w:r w:rsidRPr="0091512E">
        <w:rPr>
          <w:rFonts w:cstheme="minorHAnsi"/>
          <w:b/>
        </w:rPr>
        <w:t xml:space="preserve">ROZDZIAŁ VI. </w:t>
      </w:r>
      <w:r w:rsidRPr="0091512E">
        <w:rPr>
          <w:rFonts w:cstheme="minorHAnsi"/>
          <w:b/>
        </w:rPr>
        <w:tab/>
      </w:r>
      <w:r w:rsidR="00FD79C5" w:rsidRPr="0091512E">
        <w:rPr>
          <w:rFonts w:cstheme="minorHAnsi"/>
          <w:b/>
          <w:bCs/>
        </w:rPr>
        <w:t>INFORMACJA NA TEMAT PRZEWIDYWANYCH ZAMÓWIEŃ POLEGAJĄCYCH NA POWTÓRZENIU TEGO SAMEGO RODZAJU DOSTAW</w:t>
      </w:r>
    </w:p>
    <w:p w:rsidR="00FD79C5" w:rsidRPr="0091512E" w:rsidRDefault="00FD79C5" w:rsidP="00FD79C5">
      <w:pPr>
        <w:autoSpaceDE w:val="0"/>
        <w:autoSpaceDN w:val="0"/>
        <w:adjustRightInd w:val="0"/>
        <w:spacing w:after="0" w:line="240" w:lineRule="auto"/>
        <w:jc w:val="both"/>
        <w:rPr>
          <w:rFonts w:cstheme="minorHAnsi"/>
        </w:rPr>
      </w:pPr>
    </w:p>
    <w:p w:rsidR="00135B1B" w:rsidRPr="0091512E" w:rsidRDefault="00FD79C5" w:rsidP="00F66D77">
      <w:pPr>
        <w:autoSpaceDE w:val="0"/>
        <w:autoSpaceDN w:val="0"/>
        <w:adjustRightInd w:val="0"/>
        <w:spacing w:after="0" w:line="240" w:lineRule="auto"/>
        <w:jc w:val="both"/>
        <w:rPr>
          <w:rFonts w:cstheme="minorHAnsi"/>
        </w:rPr>
      </w:pPr>
      <w:r w:rsidRPr="0091512E">
        <w:rPr>
          <w:rFonts w:cstheme="minorHAnsi"/>
        </w:rPr>
        <w:t xml:space="preserve">Zamawiający nie przewiduje udzielenia zamówień, o których mowa w art. 67 ust.1 pkt </w:t>
      </w:r>
      <w:r w:rsidR="00C763D8" w:rsidRPr="0091512E">
        <w:rPr>
          <w:rFonts w:cstheme="minorHAnsi"/>
        </w:rPr>
        <w:t>7</w:t>
      </w:r>
      <w:r w:rsidR="00F66D77" w:rsidRPr="0091512E">
        <w:rPr>
          <w:rFonts w:cstheme="minorHAnsi"/>
        </w:rPr>
        <w:t xml:space="preserve"> ustawy.</w:t>
      </w:r>
    </w:p>
    <w:p w:rsidR="00F66D77" w:rsidRPr="0091512E" w:rsidRDefault="00F66D77" w:rsidP="00F66D77">
      <w:pPr>
        <w:autoSpaceDE w:val="0"/>
        <w:autoSpaceDN w:val="0"/>
        <w:adjustRightInd w:val="0"/>
        <w:spacing w:after="0" w:line="240" w:lineRule="auto"/>
        <w:jc w:val="both"/>
        <w:rPr>
          <w:rFonts w:cstheme="minorHAnsi"/>
        </w:rPr>
      </w:pPr>
    </w:p>
    <w:p w:rsidR="005208A2" w:rsidRPr="0091512E" w:rsidRDefault="005208A2" w:rsidP="00663A7F">
      <w:pPr>
        <w:tabs>
          <w:tab w:val="left" w:pos="426"/>
        </w:tabs>
        <w:spacing w:line="240" w:lineRule="auto"/>
        <w:ind w:left="1701" w:hanging="1701"/>
        <w:jc w:val="both"/>
        <w:rPr>
          <w:rFonts w:cstheme="minorHAnsi"/>
          <w:b/>
        </w:rPr>
      </w:pPr>
      <w:r w:rsidRPr="0091512E">
        <w:rPr>
          <w:rFonts w:cstheme="minorHAnsi"/>
          <w:b/>
        </w:rPr>
        <w:lastRenderedPageBreak/>
        <w:t xml:space="preserve">ROZDZIAŁ VII. </w:t>
      </w:r>
      <w:r w:rsidRPr="0091512E">
        <w:rPr>
          <w:rFonts w:cstheme="minorHAnsi"/>
          <w:b/>
        </w:rPr>
        <w:tab/>
        <w:t>MAKSYMALNA LICZBA WYKONAWCÓW, Z KTÓRYMI ZAMAWIAJĄCY ZAWRZE UMOWĘ RAMOWĄ</w:t>
      </w:r>
    </w:p>
    <w:p w:rsidR="0032221C" w:rsidRPr="0091512E" w:rsidRDefault="0032221C" w:rsidP="00D909BB">
      <w:pPr>
        <w:tabs>
          <w:tab w:val="left" w:pos="567"/>
          <w:tab w:val="left" w:pos="1560"/>
        </w:tabs>
        <w:spacing w:line="360" w:lineRule="auto"/>
        <w:jc w:val="both"/>
        <w:rPr>
          <w:rFonts w:cstheme="minorHAnsi"/>
        </w:rPr>
      </w:pPr>
      <w:r w:rsidRPr="0091512E">
        <w:rPr>
          <w:rFonts w:cstheme="minorHAnsi"/>
        </w:rPr>
        <w:t>Zamawiający zawrze umowę ramową z maksymalnie pięcioma (5) Wykonawcami.</w:t>
      </w:r>
    </w:p>
    <w:p w:rsidR="005208A2" w:rsidRPr="0091512E" w:rsidRDefault="005208A2" w:rsidP="00D909BB">
      <w:pPr>
        <w:tabs>
          <w:tab w:val="left" w:pos="567"/>
          <w:tab w:val="left" w:pos="1560"/>
        </w:tabs>
        <w:spacing w:line="360" w:lineRule="auto"/>
        <w:jc w:val="both"/>
        <w:rPr>
          <w:rFonts w:cstheme="minorHAnsi"/>
          <w:b/>
        </w:rPr>
      </w:pPr>
      <w:r w:rsidRPr="0091512E">
        <w:rPr>
          <w:rFonts w:cstheme="minorHAnsi"/>
          <w:b/>
        </w:rPr>
        <w:t xml:space="preserve">ROZDZIAŁ VIII. </w:t>
      </w:r>
      <w:r w:rsidRPr="0091512E">
        <w:rPr>
          <w:rFonts w:cstheme="minorHAnsi"/>
          <w:b/>
        </w:rPr>
        <w:tab/>
        <w:t>INFORMACJE NA TEMAT AUKCJI ELEKTRONICZNEJ</w:t>
      </w:r>
    </w:p>
    <w:p w:rsidR="005208A2" w:rsidRPr="0091512E" w:rsidRDefault="005208A2" w:rsidP="005208A2">
      <w:pPr>
        <w:spacing w:line="360" w:lineRule="auto"/>
        <w:jc w:val="both"/>
        <w:rPr>
          <w:rFonts w:cstheme="minorHAnsi"/>
        </w:rPr>
      </w:pPr>
      <w:r w:rsidRPr="0091512E">
        <w:rPr>
          <w:rFonts w:cstheme="minorHAnsi"/>
        </w:rPr>
        <w:t>Zamawiający nie przewiduje w niniejszym postępowaniu przeprowadzenia aukcji elektronicznej.</w:t>
      </w:r>
    </w:p>
    <w:p w:rsidR="005208A2" w:rsidRPr="0091512E" w:rsidRDefault="005208A2" w:rsidP="005208A2">
      <w:pPr>
        <w:tabs>
          <w:tab w:val="left" w:pos="567"/>
        </w:tabs>
        <w:spacing w:line="360" w:lineRule="auto"/>
        <w:jc w:val="both"/>
        <w:rPr>
          <w:rFonts w:cstheme="minorHAnsi"/>
          <w:b/>
        </w:rPr>
      </w:pPr>
      <w:r w:rsidRPr="0091512E">
        <w:rPr>
          <w:rFonts w:cstheme="minorHAnsi"/>
          <w:b/>
        </w:rPr>
        <w:t xml:space="preserve">ROZDZIAŁ IX. </w:t>
      </w:r>
      <w:r w:rsidRPr="0091512E">
        <w:rPr>
          <w:rFonts w:cstheme="minorHAnsi"/>
          <w:b/>
        </w:rPr>
        <w:tab/>
        <w:t>INFORMACJA W SPRAWIE ZWROTU KOSZTÓW W POSTĘPOWANIU</w:t>
      </w:r>
    </w:p>
    <w:p w:rsidR="005208A2" w:rsidRPr="0091512E" w:rsidRDefault="005208A2" w:rsidP="00D909BB">
      <w:pPr>
        <w:pStyle w:val="Bezodstpw"/>
        <w:rPr>
          <w:rFonts w:cstheme="minorHAnsi"/>
        </w:rPr>
      </w:pPr>
      <w:r w:rsidRPr="0091512E">
        <w:rPr>
          <w:rFonts w:cstheme="minorHAnsi"/>
        </w:rPr>
        <w:t>Koszty udziału w postępowaniu, a w szczególności koszty sporządzenia oferty, pokrywa Wykonawca. Zamawiający nie przewiduje zwrotu kosztów udziału w postępowaniu (za wyjątkiem zaistnienia sytuacji, o której</w:t>
      </w:r>
      <w:r w:rsidR="00D909BB" w:rsidRPr="0091512E">
        <w:rPr>
          <w:rFonts w:cstheme="minorHAnsi"/>
        </w:rPr>
        <w:t xml:space="preserve"> mowa w art. 93 ust. 4 ustawy).</w:t>
      </w:r>
    </w:p>
    <w:p w:rsidR="00D909BB" w:rsidRPr="0091512E" w:rsidRDefault="00D909BB" w:rsidP="00D909BB">
      <w:pPr>
        <w:pStyle w:val="Bezodstpw"/>
        <w:rPr>
          <w:rFonts w:cstheme="minorHAnsi"/>
        </w:rPr>
      </w:pPr>
    </w:p>
    <w:p w:rsidR="005208A2" w:rsidRPr="0091512E" w:rsidRDefault="005208A2" w:rsidP="00663A7F">
      <w:pPr>
        <w:spacing w:line="240" w:lineRule="auto"/>
        <w:ind w:left="1701" w:hanging="1701"/>
        <w:jc w:val="both"/>
        <w:rPr>
          <w:rFonts w:cstheme="minorHAnsi"/>
          <w:b/>
        </w:rPr>
      </w:pPr>
      <w:r w:rsidRPr="0091512E">
        <w:rPr>
          <w:rFonts w:cstheme="minorHAnsi"/>
          <w:b/>
        </w:rPr>
        <w:t xml:space="preserve">ROZDZIAŁ X. </w:t>
      </w:r>
      <w:r w:rsidRPr="0091512E">
        <w:rPr>
          <w:rFonts w:cstheme="minorHAnsi"/>
          <w:b/>
        </w:rPr>
        <w:tab/>
        <w:t xml:space="preserve">INFORMACJA NA TEMAT </w:t>
      </w:r>
      <w:r w:rsidR="00F77A41" w:rsidRPr="0091512E">
        <w:rPr>
          <w:rFonts w:cstheme="minorHAnsi"/>
          <w:b/>
        </w:rPr>
        <w:t>MOŻLIWOŚCI SKŁADANIA OFERTY WSPÓ</w:t>
      </w:r>
      <w:r w:rsidRPr="0091512E">
        <w:rPr>
          <w:rFonts w:cstheme="minorHAnsi"/>
          <w:b/>
        </w:rPr>
        <w:t>LNEJ (PRZEZ DWA LUB WIĘCEJ PODMIOTÓW)</w:t>
      </w:r>
    </w:p>
    <w:p w:rsidR="005208A2" w:rsidRPr="0091512E" w:rsidRDefault="005208A2" w:rsidP="00A623D9">
      <w:pPr>
        <w:pStyle w:val="Bezodstpw"/>
        <w:numPr>
          <w:ilvl w:val="0"/>
          <w:numId w:val="3"/>
        </w:numPr>
        <w:jc w:val="both"/>
        <w:rPr>
          <w:rFonts w:cstheme="minorHAnsi"/>
        </w:rPr>
      </w:pPr>
      <w:r w:rsidRPr="0091512E">
        <w:rPr>
          <w:rFonts w:cstheme="minorHAns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5208A2" w:rsidRPr="0091512E" w:rsidRDefault="005208A2" w:rsidP="00A623D9">
      <w:pPr>
        <w:pStyle w:val="Bezodstpw"/>
        <w:numPr>
          <w:ilvl w:val="0"/>
          <w:numId w:val="3"/>
        </w:numPr>
        <w:jc w:val="both"/>
        <w:rPr>
          <w:rFonts w:cstheme="minorHAnsi"/>
        </w:rPr>
      </w:pPr>
      <w:r w:rsidRPr="0091512E">
        <w:rPr>
          <w:rFonts w:cstheme="minorHAnsi"/>
        </w:rPr>
        <w:t xml:space="preserve">Wykonawcy tworzący jeden podmiot przedłożą wraz z ofertą stosowne pełnomocnictwo – zgodnie z rozdz. </w:t>
      </w:r>
      <w:r w:rsidRPr="0091512E">
        <w:rPr>
          <w:rFonts w:cstheme="minorHAnsi"/>
          <w:b/>
        </w:rPr>
        <w:t xml:space="preserve">XXI pkt. </w:t>
      </w:r>
      <w:r w:rsidRPr="001055C3">
        <w:rPr>
          <w:rFonts w:cstheme="minorHAnsi"/>
          <w:b/>
        </w:rPr>
        <w:t>2.</w:t>
      </w:r>
      <w:r w:rsidR="00CB3836" w:rsidRPr="001055C3">
        <w:rPr>
          <w:rFonts w:cstheme="minorHAnsi"/>
          <w:b/>
        </w:rPr>
        <w:t>4</w:t>
      </w:r>
      <w:r w:rsidRPr="001055C3">
        <w:rPr>
          <w:rFonts w:cstheme="minorHAnsi"/>
          <w:b/>
        </w:rPr>
        <w:t xml:space="preserve">. </w:t>
      </w:r>
      <w:r w:rsidRPr="0091512E">
        <w:rPr>
          <w:rFonts w:cstheme="minorHAnsi"/>
          <w:b/>
        </w:rPr>
        <w:t>SIWZ</w:t>
      </w:r>
      <w:r w:rsidR="00406334" w:rsidRPr="0091512E">
        <w:rPr>
          <w:rFonts w:cstheme="minorHAnsi"/>
        </w:rPr>
        <w:t xml:space="preserve"> </w:t>
      </w:r>
      <w:r w:rsidRPr="0091512E">
        <w:rPr>
          <w:rFonts w:cstheme="minorHAnsi"/>
        </w:rPr>
        <w:t>– nie dotyczy spółki cywilnej, o ile upoważnienie/pełnomocnictwo do występowania w imieniu tej spółki wynika z dołączonej do oferty umowy spółki bądź wszyscy wspólnicy podpiszą ofertę.</w:t>
      </w:r>
    </w:p>
    <w:p w:rsidR="005208A2" w:rsidRPr="0091512E" w:rsidRDefault="005208A2" w:rsidP="00D909BB">
      <w:pPr>
        <w:pStyle w:val="Bezodstpw"/>
        <w:jc w:val="both"/>
        <w:rPr>
          <w:rFonts w:cstheme="minorHAnsi"/>
        </w:rPr>
      </w:pPr>
      <w:r w:rsidRPr="0091512E">
        <w:rPr>
          <w:rFonts w:cstheme="minorHAnsi"/>
          <w:b/>
          <w:u w:val="single"/>
        </w:rPr>
        <w:t>Uwaga:</w:t>
      </w:r>
    </w:p>
    <w:p w:rsidR="005208A2" w:rsidRPr="0091512E" w:rsidRDefault="005208A2" w:rsidP="00D909BB">
      <w:pPr>
        <w:pStyle w:val="Bezodstpw"/>
        <w:jc w:val="both"/>
        <w:rPr>
          <w:rFonts w:cstheme="minorHAnsi"/>
          <w:b/>
        </w:rPr>
      </w:pPr>
      <w:r w:rsidRPr="0091512E">
        <w:rPr>
          <w:rFonts w:cstheme="minorHAnsi"/>
          <w:b/>
        </w:rPr>
        <w:t>Pełnomocnictwo, o którym mowa powyżej może wynikać albo z dokumentu pod taką samą nazwą, albo z umowy podmiotów składających wspólnie ofertę.</w:t>
      </w:r>
    </w:p>
    <w:p w:rsidR="005208A2" w:rsidRPr="0091512E" w:rsidRDefault="005208A2" w:rsidP="00D909BB">
      <w:pPr>
        <w:pStyle w:val="Bezodstpw"/>
        <w:jc w:val="both"/>
        <w:rPr>
          <w:rFonts w:cstheme="minorHAnsi"/>
        </w:rPr>
      </w:pPr>
    </w:p>
    <w:p w:rsidR="005208A2" w:rsidRPr="0091512E" w:rsidRDefault="005208A2" w:rsidP="00A623D9">
      <w:pPr>
        <w:pStyle w:val="Bezodstpw"/>
        <w:numPr>
          <w:ilvl w:val="0"/>
          <w:numId w:val="3"/>
        </w:numPr>
        <w:jc w:val="both"/>
        <w:rPr>
          <w:rFonts w:cstheme="minorHAnsi"/>
        </w:rPr>
      </w:pPr>
      <w:r w:rsidRPr="0091512E">
        <w:rPr>
          <w:rFonts w:cstheme="minorHAnsi"/>
        </w:rPr>
        <w:t>Oferta musi być podpisana w taki sposób, by prawnie zobowiązywała wszystkich Wykonawców występujących wspólnie (przez każdego z Wykonawców lub pełnomocnika).</w:t>
      </w:r>
    </w:p>
    <w:p w:rsidR="005208A2" w:rsidRPr="0091512E" w:rsidRDefault="005208A2" w:rsidP="00A623D9">
      <w:pPr>
        <w:pStyle w:val="Bezodstpw"/>
        <w:numPr>
          <w:ilvl w:val="0"/>
          <w:numId w:val="3"/>
        </w:numPr>
        <w:jc w:val="both"/>
        <w:rPr>
          <w:rFonts w:cstheme="minorHAnsi"/>
        </w:rPr>
      </w:pPr>
      <w:r w:rsidRPr="0091512E">
        <w:rPr>
          <w:rFonts w:cstheme="minorHAnsi"/>
          <w:bCs/>
        </w:rPr>
        <w:t xml:space="preserve">W przypadku wspólnego ubiegania się o zamówienie przez Wykonawców, formularz jednolitego europejskiego dokumentu zamówienia (w skrócie JEDZ) składa </w:t>
      </w:r>
      <w:r w:rsidRPr="0091512E">
        <w:rPr>
          <w:rFonts w:cstheme="minorHAnsi"/>
          <w:bCs/>
          <w:u w:val="single"/>
        </w:rPr>
        <w:t>każdy z Wykonawców wspólnie ubiegających się o zamówienie</w:t>
      </w:r>
      <w:r w:rsidRPr="0091512E">
        <w:rPr>
          <w:rFonts w:cstheme="minorHAnsi"/>
          <w:bCs/>
        </w:rPr>
        <w:t>. Dokument ten stanowi wstępne potwierdzenie braku podstaw wykluczenia (</w:t>
      </w:r>
      <w:r w:rsidR="008145E7" w:rsidRPr="0091512E">
        <w:rPr>
          <w:rFonts w:cstheme="minorHAnsi"/>
          <w:bCs/>
        </w:rPr>
        <w:t>żaden</w:t>
      </w:r>
      <w:r w:rsidR="00532877" w:rsidRPr="0091512E">
        <w:rPr>
          <w:rFonts w:cstheme="minorHAnsi"/>
          <w:bCs/>
        </w:rPr>
        <w:t xml:space="preserve"> </w:t>
      </w:r>
      <w:r w:rsidRPr="0091512E">
        <w:rPr>
          <w:rFonts w:cstheme="minorHAnsi"/>
          <w:bCs/>
        </w:rPr>
        <w:t>z Wykonawców wspólnie składających ofertę nie może podlegać wykluczeniu) oraz spełnianie warunków udziału w postępowaniu (część IV JEDZ dany Wykonawca składający ofertę wspólną wypełnia w takim zakresie, w jakim wykazuje spełnianie określonego warunku udziału w postępowaniu).</w:t>
      </w:r>
    </w:p>
    <w:p w:rsidR="005208A2" w:rsidRPr="0091512E" w:rsidRDefault="005208A2" w:rsidP="00A623D9">
      <w:pPr>
        <w:pStyle w:val="Bezodstpw"/>
        <w:numPr>
          <w:ilvl w:val="0"/>
          <w:numId w:val="3"/>
        </w:numPr>
        <w:jc w:val="both"/>
        <w:rPr>
          <w:rFonts w:cstheme="minorHAnsi"/>
        </w:rPr>
      </w:pPr>
      <w:r w:rsidRPr="0091512E">
        <w:rPr>
          <w:rFonts w:cstheme="minorHAnsi"/>
        </w:rPr>
        <w:t>Dopuszcza się, aby wadium zostało wniesione przez pełnomocnika (lidera) lub jednego z Wykonawc</w:t>
      </w:r>
      <w:r w:rsidR="004709CC" w:rsidRPr="0091512E">
        <w:rPr>
          <w:rFonts w:cstheme="minorHAnsi"/>
        </w:rPr>
        <w:t xml:space="preserve">ów wspólnie składających ofertę, </w:t>
      </w:r>
      <w:r w:rsidR="004709CC" w:rsidRPr="0091512E">
        <w:rPr>
          <w:rFonts w:cs="Arial"/>
        </w:rPr>
        <w:t>o ile wynika to ze stosownego umocowania (np. pełnomocnictwa, umowy konsorcjum).</w:t>
      </w:r>
    </w:p>
    <w:p w:rsidR="005208A2" w:rsidRPr="0091512E" w:rsidRDefault="005208A2" w:rsidP="00A623D9">
      <w:pPr>
        <w:pStyle w:val="Bezodstpw"/>
        <w:numPr>
          <w:ilvl w:val="0"/>
          <w:numId w:val="3"/>
        </w:numPr>
        <w:jc w:val="both"/>
        <w:rPr>
          <w:rFonts w:cstheme="minorHAnsi"/>
        </w:rPr>
      </w:pPr>
      <w:r w:rsidRPr="0091512E">
        <w:rPr>
          <w:rFonts w:cstheme="minorHAnsi"/>
        </w:rPr>
        <w:t>Wszelka korespondencja prowadzona będzie wyłącznie z podmiotem występującym jako pełnomocnik Wykonawców składających wspólną ofertę.</w:t>
      </w:r>
    </w:p>
    <w:p w:rsidR="005208A2" w:rsidRPr="0091512E" w:rsidRDefault="005208A2" w:rsidP="005208A2">
      <w:pPr>
        <w:spacing w:line="360" w:lineRule="auto"/>
        <w:ind w:left="57"/>
        <w:jc w:val="both"/>
        <w:rPr>
          <w:rFonts w:cstheme="minorHAnsi"/>
        </w:rPr>
      </w:pPr>
    </w:p>
    <w:p w:rsidR="005208A2" w:rsidRPr="0091512E" w:rsidRDefault="005208A2" w:rsidP="005208A2">
      <w:pPr>
        <w:spacing w:line="360" w:lineRule="auto"/>
        <w:ind w:left="1701" w:hanging="1701"/>
        <w:jc w:val="both"/>
        <w:rPr>
          <w:rFonts w:cstheme="minorHAnsi"/>
        </w:rPr>
      </w:pPr>
      <w:r w:rsidRPr="0091512E">
        <w:rPr>
          <w:rFonts w:cstheme="minorHAnsi"/>
          <w:b/>
        </w:rPr>
        <w:t xml:space="preserve">ROZDZIAŁ XI. </w:t>
      </w:r>
      <w:r w:rsidRPr="0091512E">
        <w:rPr>
          <w:rFonts w:cstheme="minorHAnsi"/>
          <w:b/>
        </w:rPr>
        <w:tab/>
        <w:t>INFORMACJA NA TEMAT PODWYKONAWCÓW</w:t>
      </w:r>
    </w:p>
    <w:p w:rsidR="000A604C" w:rsidRPr="0091512E" w:rsidRDefault="001F388F" w:rsidP="00A623D9">
      <w:pPr>
        <w:pStyle w:val="Bezodstpw"/>
        <w:numPr>
          <w:ilvl w:val="0"/>
          <w:numId w:val="37"/>
        </w:numPr>
        <w:jc w:val="both"/>
        <w:rPr>
          <w:rFonts w:cstheme="minorHAnsi"/>
        </w:rPr>
      </w:pPr>
      <w:r w:rsidRPr="0091512E">
        <w:rPr>
          <w:rFonts w:cstheme="minorHAnsi"/>
        </w:rPr>
        <w:t>Wykonawca może powierzyć wykonanie części zamówienia podwykonawcy.</w:t>
      </w:r>
    </w:p>
    <w:p w:rsidR="005208A2" w:rsidRPr="0091512E" w:rsidRDefault="005208A2" w:rsidP="00A623D9">
      <w:pPr>
        <w:pStyle w:val="Bezodstpw"/>
        <w:numPr>
          <w:ilvl w:val="0"/>
          <w:numId w:val="37"/>
        </w:numPr>
        <w:jc w:val="both"/>
        <w:rPr>
          <w:rFonts w:cstheme="minorHAnsi"/>
        </w:rPr>
      </w:pPr>
      <w:r w:rsidRPr="0091512E">
        <w:rPr>
          <w:rFonts w:cstheme="minorHAnsi"/>
        </w:rPr>
        <w:t xml:space="preserve">Wykonawca, który zamierza wykonywać zamówienie przy udziale podwykonawcy, musi wskazać w ofercie, jaką część (zakres zamówienia) wykonywać będzie w jego imieniu podwykonawca </w:t>
      </w:r>
      <w:r w:rsidRPr="0091512E">
        <w:rPr>
          <w:rFonts w:cstheme="minorHAnsi"/>
          <w:b/>
        </w:rPr>
        <w:t>oraz podać firmę podwykonawcy</w:t>
      </w:r>
      <w:r w:rsidRPr="0091512E">
        <w:rPr>
          <w:rFonts w:cstheme="minorHAnsi"/>
        </w:rPr>
        <w:t xml:space="preserve">. Należy w tym celu wypełnić odpowiednio </w:t>
      </w:r>
      <w:r w:rsidRPr="0091512E">
        <w:rPr>
          <w:rFonts w:cstheme="minorHAnsi"/>
          <w:b/>
        </w:rPr>
        <w:t xml:space="preserve">załącznik nr </w:t>
      </w:r>
      <w:r w:rsidR="003D7F7A" w:rsidRPr="0091512E">
        <w:rPr>
          <w:rFonts w:cstheme="minorHAnsi"/>
          <w:b/>
        </w:rPr>
        <w:t>1</w:t>
      </w:r>
      <w:r w:rsidRPr="0091512E">
        <w:rPr>
          <w:rFonts w:cstheme="minorHAnsi"/>
          <w:b/>
        </w:rPr>
        <w:t xml:space="preserve"> – </w:t>
      </w:r>
      <w:r w:rsidRPr="0091512E">
        <w:rPr>
          <w:rFonts w:cstheme="minorHAnsi"/>
          <w:b/>
        </w:rPr>
        <w:lastRenderedPageBreak/>
        <w:t xml:space="preserve">formularz oferty oraz sekcję D w części II </w:t>
      </w:r>
      <w:r w:rsidR="000A604C" w:rsidRPr="0091512E">
        <w:rPr>
          <w:rFonts w:cstheme="minorHAnsi"/>
          <w:b/>
        </w:rPr>
        <w:t xml:space="preserve">(dotyczy podwykonawcy na których zdolnościach wykonawca nie polega) </w:t>
      </w:r>
      <w:r w:rsidRPr="0091512E">
        <w:rPr>
          <w:rFonts w:cstheme="minorHAnsi"/>
          <w:b/>
        </w:rPr>
        <w:t xml:space="preserve">i </w:t>
      </w:r>
      <w:r w:rsidR="004709CC" w:rsidRPr="0091512E">
        <w:rPr>
          <w:rFonts w:cstheme="minorHAnsi"/>
          <w:b/>
        </w:rPr>
        <w:t xml:space="preserve">pkt. 10 </w:t>
      </w:r>
      <w:r w:rsidRPr="0091512E">
        <w:rPr>
          <w:rFonts w:cstheme="minorHAnsi"/>
          <w:b/>
        </w:rPr>
        <w:t xml:space="preserve">sekcji C w części IV </w:t>
      </w:r>
      <w:r w:rsidR="000A604C" w:rsidRPr="0091512E">
        <w:rPr>
          <w:rFonts w:cstheme="minorHAnsi"/>
          <w:b/>
        </w:rPr>
        <w:t xml:space="preserve"> (dotyczy podwykonawcy na zdolnościach którego Wykonawca polega w zakresie którym Zmawiający dopuszcza możliwość podwykonawstwa realizacji zamówienia) </w:t>
      </w:r>
      <w:r w:rsidRPr="0091512E">
        <w:rPr>
          <w:rFonts w:cstheme="minorHAnsi"/>
          <w:b/>
        </w:rPr>
        <w:t>formularza jednolitego europejskiego dokumentu zamówienia</w:t>
      </w:r>
      <w:r w:rsidR="00CF4DBF" w:rsidRPr="0091512E">
        <w:rPr>
          <w:rFonts w:cstheme="minorHAnsi"/>
          <w:b/>
        </w:rPr>
        <w:t xml:space="preserve"> (JEDZ)</w:t>
      </w:r>
      <w:r w:rsidR="008F2AD8" w:rsidRPr="0091512E">
        <w:rPr>
          <w:rFonts w:cstheme="minorHAnsi"/>
          <w:b/>
        </w:rPr>
        <w:t>.</w:t>
      </w:r>
      <w:r w:rsidR="00532877" w:rsidRPr="0091512E">
        <w:rPr>
          <w:rFonts w:cstheme="minorHAnsi"/>
          <w:b/>
        </w:rPr>
        <w:t xml:space="preserve"> </w:t>
      </w:r>
      <w:r w:rsidRPr="0091512E">
        <w:rPr>
          <w:rFonts w:cstheme="minorHAnsi"/>
        </w:rPr>
        <w:t>W przypadku, gdy Wykonawca nie zamierza wykonywać zamówienia przy udziale podwykonawców, należy wpisać w formularz</w:t>
      </w:r>
      <w:r w:rsidR="003D7F7A" w:rsidRPr="0091512E">
        <w:rPr>
          <w:rFonts w:cstheme="minorHAnsi"/>
        </w:rPr>
        <w:t>u</w:t>
      </w:r>
      <w:r w:rsidRPr="0091512E">
        <w:rPr>
          <w:rFonts w:cstheme="minorHAnsi"/>
        </w:rPr>
        <w:t xml:space="preserve"> „nie dotyczy” lub inne podobne sformułowanie. Jeżeli Wykonawca zostawi punkty w formularzach niewypełnione (puste pola), Zamawiający uzna, iż zamówienie zostanie wykonane siłami własnymi, bez udziału podwykonawców.</w:t>
      </w:r>
    </w:p>
    <w:p w:rsidR="005208A2" w:rsidRPr="0091512E" w:rsidRDefault="005208A2" w:rsidP="00A623D9">
      <w:pPr>
        <w:pStyle w:val="Bezodstpw"/>
        <w:numPr>
          <w:ilvl w:val="0"/>
          <w:numId w:val="37"/>
        </w:numPr>
        <w:ind w:left="426" w:hanging="426"/>
        <w:jc w:val="both"/>
        <w:rPr>
          <w:rFonts w:cstheme="minorHAnsi"/>
        </w:rPr>
      </w:pPr>
      <w:r w:rsidRPr="0091512E">
        <w:rPr>
          <w:rFonts w:cstheme="minorHAnsi"/>
        </w:rPr>
        <w:t xml:space="preserve">Zamawiający żąda, aby przed przystąpieniem do wykonania zamówienia Wykonawca, o ile są już znane, podał nazwy albo imiona i nazwiska </w:t>
      </w:r>
      <w:r w:rsidRPr="0091512E">
        <w:rPr>
          <w:rFonts w:cstheme="minorHAnsi"/>
          <w:bCs/>
        </w:rPr>
        <w:t xml:space="preserve">oraz </w:t>
      </w:r>
      <w:r w:rsidRPr="0091512E">
        <w:rPr>
          <w:rFonts w:cstheme="minorHAnsi"/>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5208A2" w:rsidRPr="0091512E" w:rsidRDefault="005208A2" w:rsidP="00A623D9">
      <w:pPr>
        <w:pStyle w:val="Bezodstpw"/>
        <w:numPr>
          <w:ilvl w:val="0"/>
          <w:numId w:val="37"/>
        </w:numPr>
        <w:ind w:left="426" w:hanging="426"/>
        <w:jc w:val="both"/>
        <w:rPr>
          <w:rFonts w:cstheme="minorHAnsi"/>
        </w:rPr>
      </w:pPr>
      <w:r w:rsidRPr="0091512E">
        <w:rPr>
          <w:rFonts w:cstheme="minorHAnsi"/>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208A2" w:rsidRPr="0091512E" w:rsidRDefault="005208A2" w:rsidP="00A623D9">
      <w:pPr>
        <w:pStyle w:val="Bezodstpw"/>
        <w:numPr>
          <w:ilvl w:val="0"/>
          <w:numId w:val="37"/>
        </w:numPr>
        <w:ind w:left="426" w:hanging="426"/>
        <w:jc w:val="both"/>
        <w:rPr>
          <w:rFonts w:cstheme="minorHAnsi"/>
        </w:rPr>
      </w:pPr>
      <w:r w:rsidRPr="0091512E">
        <w:rPr>
          <w:rFonts w:cstheme="minorHAnsi"/>
        </w:rPr>
        <w:t>Powierzenie wykonania części zamówienia podwykonawcom nie zwalnia Wykonawcy z odpowiedzialności za należyte wykonanie tego zamówienia.</w:t>
      </w:r>
    </w:p>
    <w:p w:rsidR="009A528D" w:rsidRPr="0091512E" w:rsidRDefault="009A528D" w:rsidP="009A528D">
      <w:pPr>
        <w:pStyle w:val="Bezodstpw"/>
        <w:ind w:left="426"/>
        <w:jc w:val="both"/>
        <w:rPr>
          <w:rFonts w:cstheme="minorHAnsi"/>
        </w:rPr>
      </w:pPr>
    </w:p>
    <w:p w:rsidR="00532877" w:rsidRPr="0091512E" w:rsidRDefault="00532877" w:rsidP="009A528D">
      <w:pPr>
        <w:pStyle w:val="Bezodstpw"/>
        <w:ind w:left="426"/>
        <w:jc w:val="both"/>
        <w:rPr>
          <w:rFonts w:cstheme="minorHAnsi"/>
        </w:rPr>
      </w:pPr>
    </w:p>
    <w:p w:rsidR="005208A2" w:rsidRPr="0091512E" w:rsidRDefault="00DA16C2" w:rsidP="00DA16C2">
      <w:pPr>
        <w:tabs>
          <w:tab w:val="left" w:pos="567"/>
          <w:tab w:val="left" w:pos="1701"/>
        </w:tabs>
        <w:spacing w:line="360" w:lineRule="auto"/>
        <w:jc w:val="both"/>
        <w:rPr>
          <w:rFonts w:cstheme="minorHAnsi"/>
          <w:b/>
        </w:rPr>
      </w:pPr>
      <w:r w:rsidRPr="0091512E">
        <w:rPr>
          <w:rFonts w:cstheme="minorHAnsi"/>
          <w:b/>
        </w:rPr>
        <w:t>ROZDZIAŁ XII.</w:t>
      </w:r>
      <w:r w:rsidRPr="0091512E">
        <w:rPr>
          <w:rFonts w:cstheme="minorHAnsi"/>
          <w:b/>
        </w:rPr>
        <w:tab/>
      </w:r>
      <w:r w:rsidR="005208A2" w:rsidRPr="0091512E">
        <w:rPr>
          <w:rFonts w:cstheme="minorHAnsi"/>
          <w:b/>
        </w:rPr>
        <w:t>TERMIN WYKONANIA ZAMÓWIENIA</w:t>
      </w:r>
    </w:p>
    <w:p w:rsidR="00DD1C33" w:rsidRPr="0091512E" w:rsidRDefault="00C763D8" w:rsidP="00C763D8">
      <w:pPr>
        <w:pStyle w:val="Bezodstpw"/>
        <w:rPr>
          <w:lang w:eastAsia="pl-PL"/>
        </w:rPr>
      </w:pPr>
      <w:r w:rsidRPr="0091512E">
        <w:rPr>
          <w:lang w:eastAsia="pl-PL"/>
        </w:rPr>
        <w:t xml:space="preserve">Zamówienia objęte umową ramową będą udzielane w terminie od dnia zawarcia umowy ramowej przez okres </w:t>
      </w:r>
      <w:r w:rsidRPr="0091512E">
        <w:rPr>
          <w:b/>
          <w:lang w:eastAsia="pl-PL"/>
        </w:rPr>
        <w:t xml:space="preserve">24 miesięcy </w:t>
      </w:r>
      <w:r w:rsidRPr="0091512E">
        <w:rPr>
          <w:lang w:eastAsia="pl-PL"/>
        </w:rPr>
        <w:t xml:space="preserve">na </w:t>
      </w:r>
      <w:r w:rsidR="0032221C" w:rsidRPr="0091512E">
        <w:rPr>
          <w:lang w:eastAsia="pl-PL"/>
        </w:rPr>
        <w:t xml:space="preserve">zasadach określonych w art. 101a ustawy </w:t>
      </w:r>
      <w:proofErr w:type="spellStart"/>
      <w:r w:rsidR="0032221C" w:rsidRPr="0091512E">
        <w:rPr>
          <w:lang w:eastAsia="pl-PL"/>
        </w:rPr>
        <w:t>pzp</w:t>
      </w:r>
      <w:proofErr w:type="spellEnd"/>
      <w:r w:rsidR="0032221C" w:rsidRPr="0091512E">
        <w:rPr>
          <w:lang w:eastAsia="pl-PL"/>
        </w:rPr>
        <w:t>.</w:t>
      </w:r>
    </w:p>
    <w:p w:rsidR="00C763D8" w:rsidRPr="0091512E" w:rsidRDefault="00C763D8" w:rsidP="00C763D8">
      <w:pPr>
        <w:pStyle w:val="Bezodstpw"/>
        <w:rPr>
          <w:rFonts w:cstheme="minorHAnsi"/>
          <w:b/>
        </w:rPr>
      </w:pPr>
    </w:p>
    <w:p w:rsidR="005208A2" w:rsidRPr="0091512E" w:rsidRDefault="005208A2" w:rsidP="00F60022">
      <w:pPr>
        <w:tabs>
          <w:tab w:val="left" w:pos="1701"/>
        </w:tabs>
        <w:spacing w:line="240" w:lineRule="auto"/>
        <w:ind w:left="1701" w:hanging="1701"/>
        <w:jc w:val="both"/>
        <w:rPr>
          <w:rFonts w:cstheme="minorHAnsi"/>
          <w:b/>
        </w:rPr>
      </w:pPr>
      <w:r w:rsidRPr="0091512E">
        <w:rPr>
          <w:rFonts w:cstheme="minorHAnsi"/>
          <w:b/>
        </w:rPr>
        <w:t>ROZDZIAŁ XIII.</w:t>
      </w:r>
      <w:r w:rsidRPr="0091512E">
        <w:rPr>
          <w:rFonts w:cstheme="minorHAnsi"/>
          <w:b/>
        </w:rPr>
        <w:tab/>
        <w:t>PODSTAWY WYKLUCZENIA Z POSTĘPOWANIA O UDZIELENIE ZAMÓWIENIA</w:t>
      </w:r>
      <w:r w:rsidR="00FD79C5" w:rsidRPr="0091512E">
        <w:rPr>
          <w:rFonts w:cstheme="minorHAnsi"/>
          <w:b/>
        </w:rPr>
        <w:t xml:space="preserve">, </w:t>
      </w:r>
      <w:r w:rsidRPr="0091512E">
        <w:rPr>
          <w:rFonts w:cstheme="minorHAnsi"/>
          <w:b/>
        </w:rPr>
        <w:t>WARUNKI UDZIAŁU W POSTĘPOWANIU ORAZ</w:t>
      </w:r>
      <w:r w:rsidR="008571CE" w:rsidRPr="0091512E">
        <w:rPr>
          <w:rFonts w:cstheme="minorHAnsi"/>
          <w:b/>
        </w:rPr>
        <w:t xml:space="preserve"> </w:t>
      </w:r>
      <w:r w:rsidRPr="0091512E">
        <w:rPr>
          <w:rFonts w:cstheme="minorHAnsi"/>
          <w:b/>
        </w:rPr>
        <w:t>WYKAZ OŚWIADCZEŃ I DOKUMENTÓW, POTWIERDZAJĄCYCH SPEŁNIANIE WARUNKÓW UDZIAŁU W POSTĘPOWANIU ORAZ BRAK PODSTAW WYKLUCZENIA</w:t>
      </w:r>
    </w:p>
    <w:p w:rsidR="005208A2" w:rsidRPr="0091512E" w:rsidRDefault="005208A2" w:rsidP="00A623D9">
      <w:pPr>
        <w:pStyle w:val="Akapitzlist"/>
        <w:numPr>
          <w:ilvl w:val="0"/>
          <w:numId w:val="35"/>
        </w:numPr>
        <w:spacing w:after="0" w:line="240" w:lineRule="auto"/>
        <w:ind w:left="426" w:hanging="284"/>
        <w:contextualSpacing w:val="0"/>
        <w:jc w:val="both"/>
        <w:rPr>
          <w:rFonts w:cstheme="minorHAnsi"/>
          <w:b/>
        </w:rPr>
      </w:pPr>
      <w:r w:rsidRPr="0091512E">
        <w:rPr>
          <w:rFonts w:cstheme="minorHAnsi"/>
          <w:b/>
        </w:rPr>
        <w:t>O udzielenie zamówienia mogą się ubiegać Wykonawcy, którzy:</w:t>
      </w:r>
    </w:p>
    <w:p w:rsidR="005208A2" w:rsidRPr="0091512E" w:rsidRDefault="005208A2" w:rsidP="00D33311">
      <w:pPr>
        <w:pStyle w:val="Akapitzlist"/>
        <w:spacing w:line="240" w:lineRule="auto"/>
        <w:jc w:val="both"/>
        <w:rPr>
          <w:rFonts w:cstheme="minorHAnsi"/>
          <w:b/>
        </w:rPr>
      </w:pPr>
    </w:p>
    <w:p w:rsidR="005208A2" w:rsidRPr="0091512E" w:rsidRDefault="005208A2" w:rsidP="00A623D9">
      <w:pPr>
        <w:pStyle w:val="Akapitzlist"/>
        <w:numPr>
          <w:ilvl w:val="0"/>
          <w:numId w:val="36"/>
        </w:numPr>
        <w:spacing w:after="0" w:line="240" w:lineRule="auto"/>
        <w:ind w:left="709" w:hanging="425"/>
        <w:contextualSpacing w:val="0"/>
        <w:jc w:val="both"/>
        <w:rPr>
          <w:rFonts w:cstheme="minorHAnsi"/>
        </w:rPr>
      </w:pPr>
      <w:r w:rsidRPr="0091512E">
        <w:rPr>
          <w:rFonts w:cstheme="minorHAnsi"/>
        </w:rPr>
        <w:t>nie podlegają wykluczeniu;</w:t>
      </w:r>
    </w:p>
    <w:p w:rsidR="005208A2" w:rsidRPr="0091512E" w:rsidRDefault="005208A2" w:rsidP="00A623D9">
      <w:pPr>
        <w:pStyle w:val="Akapitzlist"/>
        <w:numPr>
          <w:ilvl w:val="0"/>
          <w:numId w:val="36"/>
        </w:numPr>
        <w:spacing w:after="0" w:line="240" w:lineRule="auto"/>
        <w:ind w:left="709" w:hanging="425"/>
        <w:contextualSpacing w:val="0"/>
        <w:jc w:val="both"/>
        <w:rPr>
          <w:rFonts w:cstheme="minorHAnsi"/>
        </w:rPr>
      </w:pPr>
      <w:r w:rsidRPr="0091512E">
        <w:rPr>
          <w:rFonts w:cstheme="minorHAnsi"/>
        </w:rPr>
        <w:t xml:space="preserve">spełniają warunki udziału w postępowaniu określone przez Zamawiającego w ogłoszeniu o zamówieniu oraz w pkt </w:t>
      </w:r>
      <w:r w:rsidRPr="0091512E">
        <w:rPr>
          <w:rFonts w:cstheme="minorHAnsi"/>
          <w:b/>
        </w:rPr>
        <w:t>3.1.</w:t>
      </w:r>
      <w:r w:rsidR="00025457" w:rsidRPr="0091512E">
        <w:rPr>
          <w:rFonts w:cstheme="minorHAnsi"/>
          <w:b/>
        </w:rPr>
        <w:t xml:space="preserve"> </w:t>
      </w:r>
      <w:r w:rsidRPr="0091512E">
        <w:rPr>
          <w:rFonts w:cstheme="minorHAnsi"/>
        </w:rPr>
        <w:t>niniejszego rozdziału SIWZ.</w:t>
      </w:r>
    </w:p>
    <w:p w:rsidR="005208A2" w:rsidRPr="0091512E" w:rsidRDefault="005208A2" w:rsidP="005208A2">
      <w:pPr>
        <w:pStyle w:val="Akapitzlist"/>
        <w:spacing w:line="360" w:lineRule="auto"/>
        <w:jc w:val="both"/>
        <w:rPr>
          <w:rFonts w:cstheme="minorHAnsi"/>
          <w:b/>
        </w:rPr>
      </w:pPr>
    </w:p>
    <w:p w:rsidR="005208A2" w:rsidRPr="0091512E" w:rsidRDefault="005208A2" w:rsidP="00A623D9">
      <w:pPr>
        <w:pStyle w:val="Akapitzlist"/>
        <w:numPr>
          <w:ilvl w:val="0"/>
          <w:numId w:val="35"/>
        </w:numPr>
        <w:spacing w:after="0" w:line="360" w:lineRule="auto"/>
        <w:ind w:left="426" w:hanging="284"/>
        <w:contextualSpacing w:val="0"/>
        <w:jc w:val="both"/>
        <w:rPr>
          <w:rFonts w:cstheme="minorHAnsi"/>
          <w:b/>
        </w:rPr>
      </w:pPr>
      <w:r w:rsidRPr="0091512E">
        <w:rPr>
          <w:rFonts w:cstheme="minorHAnsi"/>
          <w:b/>
        </w:rPr>
        <w:t>Podstawy wykluczenia:</w:t>
      </w:r>
    </w:p>
    <w:p w:rsidR="005208A2" w:rsidRPr="0091512E" w:rsidRDefault="005208A2" w:rsidP="00A623D9">
      <w:pPr>
        <w:pStyle w:val="Akapitzlist"/>
        <w:numPr>
          <w:ilvl w:val="1"/>
          <w:numId w:val="35"/>
        </w:numPr>
        <w:spacing w:after="0" w:line="240" w:lineRule="auto"/>
        <w:ind w:left="709" w:hanging="567"/>
        <w:contextualSpacing w:val="0"/>
        <w:jc w:val="both"/>
        <w:rPr>
          <w:rFonts w:cstheme="minorHAnsi"/>
          <w:b/>
        </w:rPr>
      </w:pPr>
      <w:r w:rsidRPr="0091512E">
        <w:rPr>
          <w:rFonts w:cstheme="minorHAnsi"/>
          <w:b/>
        </w:rPr>
        <w:t>Zamawiający wykluczy z postępowania Wykonawcę/ów w przypadkach, o których mowa w art. 24 ust. 1 pkt 12-23 ustawy (przesłanki wykluczenia obligatoryjne).</w:t>
      </w:r>
    </w:p>
    <w:p w:rsidR="005208A2" w:rsidRPr="0091512E" w:rsidRDefault="005208A2" w:rsidP="0091389C">
      <w:pPr>
        <w:pStyle w:val="NormalnyWeb"/>
        <w:spacing w:before="0" w:beforeAutospacing="0" w:after="0" w:afterAutospacing="0"/>
        <w:ind w:left="720" w:hanging="408"/>
        <w:jc w:val="both"/>
        <w:rPr>
          <w:rFonts w:asciiTheme="minorHAnsi" w:hAnsiTheme="minorHAnsi" w:cstheme="minorHAnsi"/>
          <w:sz w:val="22"/>
          <w:szCs w:val="22"/>
        </w:rPr>
      </w:pPr>
    </w:p>
    <w:p w:rsidR="005208A2" w:rsidRPr="0091512E" w:rsidRDefault="005208A2" w:rsidP="00A623D9">
      <w:pPr>
        <w:pStyle w:val="Akapitzlist"/>
        <w:numPr>
          <w:ilvl w:val="0"/>
          <w:numId w:val="35"/>
        </w:numPr>
        <w:tabs>
          <w:tab w:val="left" w:pos="426"/>
        </w:tabs>
        <w:spacing w:after="0" w:line="240" w:lineRule="auto"/>
        <w:ind w:left="426" w:hanging="284"/>
        <w:contextualSpacing w:val="0"/>
        <w:jc w:val="both"/>
        <w:rPr>
          <w:rFonts w:cstheme="minorHAnsi"/>
          <w:b/>
        </w:rPr>
      </w:pPr>
      <w:r w:rsidRPr="0091512E">
        <w:rPr>
          <w:rFonts w:cstheme="minorHAnsi"/>
          <w:b/>
        </w:rPr>
        <w:t>Warunki udziału w postępowaniu, określone przez Zamawiającego zgodnie z art. 22 ust. 1b ustawy:</w:t>
      </w:r>
    </w:p>
    <w:p w:rsidR="00F4432F" w:rsidRPr="0091512E" w:rsidRDefault="00F4432F" w:rsidP="00F4432F">
      <w:pPr>
        <w:tabs>
          <w:tab w:val="left" w:pos="426"/>
        </w:tabs>
        <w:spacing w:after="0" w:line="240" w:lineRule="auto"/>
        <w:jc w:val="both"/>
        <w:rPr>
          <w:rFonts w:cstheme="minorHAnsi"/>
          <w:b/>
        </w:rPr>
      </w:pPr>
    </w:p>
    <w:p w:rsidR="00F4432F" w:rsidRPr="0091512E" w:rsidRDefault="00F4432F" w:rsidP="00F4432F">
      <w:pPr>
        <w:tabs>
          <w:tab w:val="left" w:pos="426"/>
        </w:tabs>
        <w:spacing w:after="0" w:line="240" w:lineRule="auto"/>
        <w:jc w:val="both"/>
        <w:rPr>
          <w:rFonts w:cstheme="minorHAnsi"/>
          <w:b/>
        </w:rPr>
      </w:pPr>
      <w:r w:rsidRPr="0091512E">
        <w:rPr>
          <w:rFonts w:cstheme="minorHAnsi"/>
          <w:b/>
        </w:rPr>
        <w:t>3.1 Uprawnienia:</w:t>
      </w:r>
    </w:p>
    <w:p w:rsidR="00F4432F" w:rsidRPr="0091512E" w:rsidRDefault="00952504" w:rsidP="00F4432F">
      <w:pPr>
        <w:tabs>
          <w:tab w:val="left" w:pos="426"/>
        </w:tabs>
        <w:spacing w:after="0" w:line="240" w:lineRule="auto"/>
        <w:jc w:val="both"/>
        <w:rPr>
          <w:rFonts w:cstheme="minorHAnsi"/>
        </w:rPr>
      </w:pPr>
      <w:r w:rsidRPr="0091512E">
        <w:rPr>
          <w:rFonts w:cstheme="minorHAnsi"/>
        </w:rPr>
        <w:t xml:space="preserve">Wykonawca musi posiadać </w:t>
      </w:r>
      <w:r w:rsidR="00F4432F" w:rsidRPr="0091512E">
        <w:rPr>
          <w:rFonts w:cstheme="minorHAnsi"/>
        </w:rPr>
        <w:t>uprawnienia do prowadzenia działalności gospodarczej w zakresie prowadzenia hurtowni farmaceutycznej zgo</w:t>
      </w:r>
      <w:r w:rsidR="00C763D8" w:rsidRPr="0091512E">
        <w:rPr>
          <w:rFonts w:cstheme="minorHAnsi"/>
        </w:rPr>
        <w:t>dnie z Ustawą z dnia 06.09.2001</w:t>
      </w:r>
      <w:r w:rsidR="00F4432F" w:rsidRPr="0091512E">
        <w:rPr>
          <w:rFonts w:cstheme="minorHAnsi"/>
        </w:rPr>
        <w:t>r.</w:t>
      </w:r>
      <w:r w:rsidRPr="0091512E">
        <w:rPr>
          <w:rFonts w:cstheme="minorHAnsi"/>
        </w:rPr>
        <w:t xml:space="preserve"> Prawo Farmaceutyczne (Dz. U.</w:t>
      </w:r>
      <w:r w:rsidR="00C9272A" w:rsidRPr="0091512E">
        <w:rPr>
          <w:rFonts w:cstheme="minorHAnsi"/>
        </w:rPr>
        <w:t>2016.2142</w:t>
      </w:r>
      <w:r w:rsidR="00F4432F" w:rsidRPr="0091512E">
        <w:rPr>
          <w:rFonts w:cstheme="minorHAnsi"/>
        </w:rPr>
        <w:t xml:space="preserve"> z </w:t>
      </w:r>
      <w:proofErr w:type="spellStart"/>
      <w:r w:rsidR="00F4432F" w:rsidRPr="0091512E">
        <w:rPr>
          <w:rFonts w:cstheme="minorHAnsi"/>
        </w:rPr>
        <w:t>późn</w:t>
      </w:r>
      <w:proofErr w:type="spellEnd"/>
      <w:r w:rsidR="00F4432F" w:rsidRPr="0091512E">
        <w:rPr>
          <w:rFonts w:cstheme="minorHAnsi"/>
        </w:rPr>
        <w:t xml:space="preserve">. </w:t>
      </w:r>
      <w:proofErr w:type="spellStart"/>
      <w:r w:rsidR="00F4432F" w:rsidRPr="0091512E">
        <w:rPr>
          <w:rFonts w:cstheme="minorHAnsi"/>
        </w:rPr>
        <w:t>zm</w:t>
      </w:r>
      <w:proofErr w:type="spellEnd"/>
      <w:r w:rsidR="00F4432F" w:rsidRPr="0091512E">
        <w:rPr>
          <w:rFonts w:cstheme="minorHAnsi"/>
        </w:rPr>
        <w:t>)</w:t>
      </w:r>
    </w:p>
    <w:p w:rsidR="00F4432F" w:rsidRPr="0091512E" w:rsidRDefault="00F4432F" w:rsidP="00F4432F">
      <w:pPr>
        <w:tabs>
          <w:tab w:val="left" w:pos="426"/>
        </w:tabs>
        <w:spacing w:after="0" w:line="240" w:lineRule="auto"/>
        <w:jc w:val="both"/>
        <w:rPr>
          <w:rFonts w:cstheme="minorHAnsi"/>
          <w:b/>
        </w:rPr>
      </w:pPr>
    </w:p>
    <w:p w:rsidR="00AA1CD7" w:rsidRPr="0091512E" w:rsidRDefault="00AA1CD7" w:rsidP="00F4432F">
      <w:pPr>
        <w:tabs>
          <w:tab w:val="left" w:pos="426"/>
        </w:tabs>
        <w:spacing w:after="0" w:line="240" w:lineRule="auto"/>
        <w:jc w:val="both"/>
        <w:rPr>
          <w:rFonts w:cstheme="minorHAnsi"/>
          <w:b/>
        </w:rPr>
      </w:pPr>
      <w:r w:rsidRPr="0091512E">
        <w:rPr>
          <w:rFonts w:cstheme="minorHAnsi"/>
          <w:b/>
        </w:rPr>
        <w:lastRenderedPageBreak/>
        <w:t>Uwaga (dotyczy warunku pkt 3.1.)</w:t>
      </w:r>
    </w:p>
    <w:p w:rsidR="00AA1CD7" w:rsidRPr="0091512E" w:rsidRDefault="00C9272A" w:rsidP="00F4432F">
      <w:pPr>
        <w:tabs>
          <w:tab w:val="left" w:pos="426"/>
        </w:tabs>
        <w:spacing w:after="0" w:line="240" w:lineRule="auto"/>
        <w:jc w:val="both"/>
        <w:rPr>
          <w:rFonts w:cstheme="minorHAnsi"/>
          <w:b/>
        </w:rPr>
      </w:pPr>
      <w:r w:rsidRPr="0091512E">
        <w:rPr>
          <w:rFonts w:cstheme="minorHAnsi"/>
          <w:b/>
        </w:rPr>
        <w:t>W formularzu jednolitego europejskiego dokumentu zamówienia (JEDZ) w sekcji A części IV Wykonawca wskazuje posiadane uprawnienia o których mowa w pkt. 3.1 wymagane przez Zamawiającego stosownie do art. 22 ust. 1b ustawy.</w:t>
      </w:r>
    </w:p>
    <w:p w:rsidR="00085C3B" w:rsidRPr="0091512E" w:rsidRDefault="00085C3B" w:rsidP="00025457">
      <w:pPr>
        <w:autoSpaceDE w:val="0"/>
        <w:autoSpaceDN w:val="0"/>
        <w:adjustRightInd w:val="0"/>
        <w:spacing w:after="0" w:line="240" w:lineRule="auto"/>
        <w:jc w:val="both"/>
        <w:rPr>
          <w:rFonts w:eastAsia="Calibri" w:cstheme="minorHAnsi"/>
          <w:b/>
          <w:bCs/>
          <w:u w:val="single"/>
        </w:rPr>
      </w:pPr>
    </w:p>
    <w:p w:rsidR="005208A2" w:rsidRPr="0091512E" w:rsidRDefault="005208A2" w:rsidP="00A623D9">
      <w:pPr>
        <w:pStyle w:val="Akapitzlist"/>
        <w:numPr>
          <w:ilvl w:val="0"/>
          <w:numId w:val="35"/>
        </w:numPr>
        <w:spacing w:after="0" w:line="240" w:lineRule="auto"/>
        <w:ind w:left="284" w:hanging="284"/>
        <w:contextualSpacing w:val="0"/>
        <w:jc w:val="both"/>
        <w:rPr>
          <w:rFonts w:cstheme="minorHAnsi"/>
          <w:b/>
        </w:rPr>
      </w:pPr>
      <w:r w:rsidRPr="0091512E">
        <w:rPr>
          <w:rFonts w:cstheme="minorHAnsi"/>
          <w:b/>
        </w:rPr>
        <w:t>Wykaz oświadczeń i dokumentów, potwierdzających brak podstaw wykluczenia oraz spełnianie warunków udziału w postępowaniu określonyc</w:t>
      </w:r>
      <w:r w:rsidR="005536C2" w:rsidRPr="0091512E">
        <w:rPr>
          <w:rFonts w:cstheme="minorHAnsi"/>
          <w:b/>
        </w:rPr>
        <w:t>h przez Zamawiającego w pkt 3.1</w:t>
      </w:r>
      <w:r w:rsidR="003009D6" w:rsidRPr="0091512E">
        <w:rPr>
          <w:rFonts w:cstheme="minorHAnsi"/>
          <w:b/>
        </w:rPr>
        <w:t>, a także</w:t>
      </w:r>
      <w:r w:rsidR="00F66ADC" w:rsidRPr="0091512E">
        <w:rPr>
          <w:rFonts w:cstheme="minorHAnsi"/>
          <w:b/>
        </w:rPr>
        <w:t xml:space="preserve"> na potwierdzenie, że oferowane </w:t>
      </w:r>
      <w:r w:rsidR="00AA1CD7" w:rsidRPr="0091512E">
        <w:rPr>
          <w:rFonts w:cstheme="minorHAnsi"/>
          <w:b/>
        </w:rPr>
        <w:t>dostawy</w:t>
      </w:r>
      <w:r w:rsidR="00F66ADC" w:rsidRPr="0091512E">
        <w:rPr>
          <w:rFonts w:cstheme="minorHAnsi"/>
          <w:b/>
        </w:rPr>
        <w:t xml:space="preserve"> odpowiadają wymaganiom określonym przez Zamawiającego</w:t>
      </w:r>
      <w:r w:rsidRPr="0091512E">
        <w:rPr>
          <w:rFonts w:cstheme="minorHAnsi"/>
          <w:b/>
        </w:rPr>
        <w:t>:</w:t>
      </w:r>
    </w:p>
    <w:p w:rsidR="005208A2" w:rsidRPr="0091512E" w:rsidRDefault="005208A2" w:rsidP="00B8674D">
      <w:pPr>
        <w:spacing w:line="240" w:lineRule="auto"/>
        <w:ind w:left="284" w:hanging="284"/>
        <w:jc w:val="both"/>
        <w:rPr>
          <w:rFonts w:cstheme="minorHAnsi"/>
          <w:b/>
        </w:rPr>
      </w:pPr>
    </w:p>
    <w:p w:rsidR="005208A2" w:rsidRPr="0091512E" w:rsidRDefault="005208A2" w:rsidP="00B8674D">
      <w:pPr>
        <w:spacing w:line="240" w:lineRule="auto"/>
        <w:ind w:left="284" w:hanging="284"/>
        <w:jc w:val="both"/>
        <w:rPr>
          <w:rFonts w:cstheme="minorHAnsi"/>
          <w:b/>
        </w:rPr>
      </w:pPr>
      <w:r w:rsidRPr="0091512E">
        <w:rPr>
          <w:rFonts w:cstheme="minorHAnsi"/>
          <w:b/>
        </w:rPr>
        <w:t>4.1.</w:t>
      </w:r>
      <w:r w:rsidR="00AA1CD7" w:rsidRPr="0091512E">
        <w:rPr>
          <w:rFonts w:cstheme="minorHAnsi"/>
          <w:b/>
        </w:rPr>
        <w:t xml:space="preserve"> </w:t>
      </w:r>
      <w:r w:rsidRPr="0091512E">
        <w:rPr>
          <w:rFonts w:cstheme="minorHAnsi"/>
          <w:b/>
        </w:rPr>
        <w:t>W celu wykazania braku podstaw wykluczenia z postępowania o udzielenie zamówienia oraz spełniania warunków udziału w postępowaniu określonyc</w:t>
      </w:r>
      <w:r w:rsidR="00F3060F" w:rsidRPr="0091512E">
        <w:rPr>
          <w:rFonts w:cstheme="minorHAnsi"/>
          <w:b/>
        </w:rPr>
        <w:t xml:space="preserve">h przez Zamawiającego w pkt 3.1 </w:t>
      </w:r>
      <w:r w:rsidRPr="0091512E">
        <w:rPr>
          <w:rFonts w:cstheme="minorHAnsi"/>
          <w:b/>
          <w:u w:val="single"/>
        </w:rPr>
        <w:t>do oferty należy dołączyć</w:t>
      </w:r>
      <w:r w:rsidRPr="0091512E">
        <w:rPr>
          <w:rFonts w:cstheme="minorHAnsi"/>
          <w:b/>
        </w:rPr>
        <w:t xml:space="preserve"> aktualne na dzień składania ofert oświadczenie, w postaci:</w:t>
      </w:r>
    </w:p>
    <w:p w:rsidR="0038220C" w:rsidRPr="0091512E" w:rsidRDefault="00AA27E2" w:rsidP="00442E48">
      <w:pPr>
        <w:tabs>
          <w:tab w:val="left" w:pos="567"/>
        </w:tabs>
        <w:spacing w:line="240" w:lineRule="auto"/>
        <w:jc w:val="both"/>
        <w:rPr>
          <w:rFonts w:cstheme="minorHAnsi"/>
        </w:rPr>
      </w:pPr>
      <w:r w:rsidRPr="0091512E">
        <w:rPr>
          <w:rFonts w:cstheme="minorHAnsi"/>
          <w:b/>
        </w:rPr>
        <w:t>4.1.1</w:t>
      </w:r>
      <w:r w:rsidR="000A7155" w:rsidRPr="0091512E">
        <w:rPr>
          <w:rFonts w:cstheme="minorHAnsi"/>
          <w:b/>
        </w:rPr>
        <w:t xml:space="preserve"> </w:t>
      </w:r>
      <w:r w:rsidR="005208A2" w:rsidRPr="0091512E">
        <w:rPr>
          <w:rFonts w:cstheme="minorHAnsi"/>
          <w:b/>
        </w:rPr>
        <w:t>Formularza Jednolitego Europejskiego Dokumentu Zamówienia</w:t>
      </w:r>
      <w:r w:rsidR="005208A2" w:rsidRPr="0091512E">
        <w:rPr>
          <w:rFonts w:cstheme="minorHAnsi"/>
        </w:rPr>
        <w:t xml:space="preserve"> (w skrócie: JEDZ) stanowiącego załącznik nr 2 </w:t>
      </w:r>
      <w:r w:rsidR="008E5BA5" w:rsidRPr="0091512E">
        <w:rPr>
          <w:rFonts w:cstheme="minorHAnsi"/>
        </w:rPr>
        <w:t>do</w:t>
      </w:r>
      <w:r w:rsidR="005208A2" w:rsidRPr="0091512E">
        <w:rPr>
          <w:rFonts w:cstheme="minorHAnsi"/>
        </w:rPr>
        <w:t xml:space="preserve"> niniejszej SIWZ. Informacje zawarte w Formularzu JEDZ stanowią wstępne potwierdzenie, że Wykonawca nie podlega wykluczeniu z postępowania oraz spełnia warunki udziału w postępowaniu.</w:t>
      </w:r>
    </w:p>
    <w:p w:rsidR="005208A2" w:rsidRPr="0091512E" w:rsidRDefault="005208A2" w:rsidP="00037528">
      <w:pPr>
        <w:tabs>
          <w:tab w:val="left" w:pos="0"/>
        </w:tabs>
        <w:spacing w:line="240" w:lineRule="auto"/>
        <w:jc w:val="both"/>
        <w:rPr>
          <w:rFonts w:cstheme="minorHAnsi"/>
          <w:b/>
          <w:u w:val="single"/>
        </w:rPr>
      </w:pPr>
      <w:r w:rsidRPr="0091512E">
        <w:rPr>
          <w:rFonts w:cstheme="minorHAnsi"/>
          <w:b/>
          <w:u w:val="single"/>
        </w:rPr>
        <w:t>INSTRUKCJA WYPEŁNIENIA FORMULARZA JEDNOLITEGO EUROPEJSKIEGO DOKUMENTU ZAMÓWIENIA (JEDZ):</w:t>
      </w:r>
    </w:p>
    <w:p w:rsidR="0038220C" w:rsidRPr="0091512E" w:rsidRDefault="0038220C" w:rsidP="0038220C">
      <w:pPr>
        <w:pStyle w:val="Akapitzlist"/>
        <w:numPr>
          <w:ilvl w:val="1"/>
          <w:numId w:val="3"/>
        </w:numPr>
        <w:spacing w:after="0" w:line="240" w:lineRule="auto"/>
        <w:ind w:left="426" w:hanging="426"/>
        <w:jc w:val="both"/>
        <w:rPr>
          <w:rFonts w:cs="Calibri"/>
        </w:rPr>
      </w:pPr>
      <w:r w:rsidRPr="0091512E">
        <w:rPr>
          <w:rFonts w:cs="Calibri"/>
        </w:rPr>
        <w:t xml:space="preserve">Elektroniczna wersja dokumentu została zamieszczona na stronie internetowej Szpitala pod adresem </w:t>
      </w:r>
      <w:hyperlink r:id="rId9" w:history="1">
        <w:r w:rsidRPr="0091512E">
          <w:rPr>
            <w:rStyle w:val="Hipercze"/>
            <w:rFonts w:cs="Calibri"/>
            <w:color w:val="auto"/>
          </w:rPr>
          <w:t>www.klinika-zabrze.med.pl</w:t>
        </w:r>
      </w:hyperlink>
      <w:r w:rsidRPr="0091512E">
        <w:rPr>
          <w:rFonts w:cs="Calibri"/>
          <w:u w:val="single"/>
        </w:rPr>
        <w:t>,</w:t>
      </w:r>
      <w:r w:rsidRPr="0091512E">
        <w:rPr>
          <w:rFonts w:cs="Calibri"/>
        </w:rPr>
        <w:t xml:space="preserve"> w zakładce </w:t>
      </w:r>
      <w:r w:rsidRPr="0091512E">
        <w:rPr>
          <w:rFonts w:cs="Calibri"/>
          <w:i/>
          <w:iCs/>
        </w:rPr>
        <w:t>-&gt; Przetargi -&gt; w Ogłoszeniu dotyczącym postępowania nr DZP/0</w:t>
      </w:r>
      <w:r w:rsidR="001A2EF8">
        <w:rPr>
          <w:rFonts w:cs="Calibri"/>
          <w:i/>
          <w:iCs/>
        </w:rPr>
        <w:t>9</w:t>
      </w:r>
      <w:r w:rsidRPr="0091512E">
        <w:rPr>
          <w:rFonts w:cs="Calibri"/>
          <w:i/>
          <w:iCs/>
        </w:rPr>
        <w:t>PN/2019</w:t>
      </w:r>
    </w:p>
    <w:p w:rsidR="0038220C" w:rsidRPr="0091512E" w:rsidRDefault="0038220C" w:rsidP="0038220C">
      <w:pPr>
        <w:pStyle w:val="NormalnyWeb"/>
        <w:spacing w:before="0" w:beforeAutospacing="0" w:after="0"/>
        <w:ind w:left="426"/>
        <w:jc w:val="both"/>
        <w:rPr>
          <w:rFonts w:asciiTheme="minorHAnsi" w:hAnsiTheme="minorHAnsi" w:cs="Calibri"/>
          <w:sz w:val="22"/>
          <w:szCs w:val="22"/>
        </w:rPr>
      </w:pPr>
      <w:r w:rsidRPr="0091512E">
        <w:rPr>
          <w:rFonts w:asciiTheme="minorHAnsi" w:hAnsiTheme="minorHAnsi" w:cstheme="minorHAnsi"/>
          <w:sz w:val="22"/>
          <w:szCs w:val="22"/>
        </w:rPr>
        <w:t xml:space="preserve">W celu wypełnienia JEDZ należy pobrać dokument ze SIWZ Zamawiającego załącznik nr 2 do </w:t>
      </w:r>
      <w:proofErr w:type="spellStart"/>
      <w:r w:rsidRPr="0091512E">
        <w:rPr>
          <w:rFonts w:asciiTheme="minorHAnsi" w:hAnsiTheme="minorHAnsi" w:cstheme="minorHAnsi"/>
          <w:sz w:val="22"/>
          <w:szCs w:val="22"/>
        </w:rPr>
        <w:t>SIWZ</w:t>
      </w:r>
      <w:proofErr w:type="spellEnd"/>
      <w:r w:rsidRPr="0091512E">
        <w:rPr>
          <w:rFonts w:asciiTheme="minorHAnsi" w:hAnsiTheme="minorHAnsi" w:cstheme="minorHAnsi"/>
          <w:sz w:val="22"/>
          <w:szCs w:val="22"/>
        </w:rPr>
        <w:t xml:space="preserve"> (wersja </w:t>
      </w:r>
      <w:proofErr w:type="spellStart"/>
      <w:r w:rsidRPr="0091512E">
        <w:rPr>
          <w:rFonts w:asciiTheme="minorHAnsi" w:hAnsiTheme="minorHAnsi" w:cstheme="minorHAnsi"/>
          <w:sz w:val="22"/>
          <w:szCs w:val="22"/>
        </w:rPr>
        <w:t>html</w:t>
      </w:r>
      <w:proofErr w:type="spellEnd"/>
      <w:r w:rsidRPr="0091512E">
        <w:rPr>
          <w:rFonts w:asciiTheme="minorHAnsi" w:hAnsiTheme="minorHAnsi" w:cstheme="minorHAnsi"/>
          <w:sz w:val="22"/>
          <w:szCs w:val="22"/>
        </w:rPr>
        <w:t>). Następnie zalogować się na stronie</w:t>
      </w:r>
      <w:r w:rsidR="00F65FEC">
        <w:rPr>
          <w:rFonts w:asciiTheme="minorHAnsi" w:hAnsiTheme="minorHAnsi" w:cstheme="minorHAnsi"/>
          <w:sz w:val="22"/>
          <w:szCs w:val="22"/>
        </w:rPr>
        <w:t xml:space="preserve"> </w:t>
      </w:r>
      <w:hyperlink r:id="rId10" w:history="1">
        <w:r w:rsidR="00F65FEC" w:rsidRPr="00F65FEC">
          <w:rPr>
            <w:rStyle w:val="Hipercze"/>
            <w:rFonts w:ascii="Calibri" w:hAnsi="Calibri" w:cs="Calibri"/>
            <w:sz w:val="22"/>
            <w:szCs w:val="22"/>
          </w:rPr>
          <w:t>https://espd.uzp.gov.pl/</w:t>
        </w:r>
      </w:hyperlink>
      <w:r w:rsidRPr="00F65FEC">
        <w:rPr>
          <w:rFonts w:ascii="Calibri" w:hAnsi="Calibri" w:cs="Calibri"/>
          <w:sz w:val="22"/>
          <w:szCs w:val="22"/>
        </w:rPr>
        <w:t xml:space="preserve"> </w:t>
      </w:r>
      <w:r w:rsidRPr="0091512E">
        <w:rPr>
          <w:rFonts w:asciiTheme="minorHAnsi" w:hAnsiTheme="minorHAnsi" w:cstheme="minorHAnsi"/>
          <w:sz w:val="22"/>
          <w:szCs w:val="22"/>
        </w:rPr>
        <w:t xml:space="preserve">jako wykonawca i zaimportować plik JEDZ w wersji </w:t>
      </w:r>
      <w:proofErr w:type="spellStart"/>
      <w:r w:rsidRPr="0091512E">
        <w:rPr>
          <w:rFonts w:asciiTheme="minorHAnsi" w:hAnsiTheme="minorHAnsi" w:cstheme="minorHAnsi"/>
          <w:sz w:val="22"/>
          <w:szCs w:val="22"/>
        </w:rPr>
        <w:t>html</w:t>
      </w:r>
      <w:proofErr w:type="spellEnd"/>
      <w:r w:rsidRPr="0091512E">
        <w:rPr>
          <w:rFonts w:asciiTheme="minorHAnsi" w:hAnsiTheme="minorHAnsi" w:cstheme="minorHAnsi"/>
          <w:sz w:val="22"/>
          <w:szCs w:val="22"/>
        </w:rPr>
        <w:t xml:space="preserve"> pobrany od Zamawiającego. </w:t>
      </w:r>
    </w:p>
    <w:p w:rsidR="0038220C" w:rsidRDefault="0038220C" w:rsidP="0038220C">
      <w:pPr>
        <w:pStyle w:val="Akapitzlist"/>
        <w:numPr>
          <w:ilvl w:val="1"/>
          <w:numId w:val="3"/>
        </w:numPr>
        <w:spacing w:after="0" w:line="240" w:lineRule="auto"/>
        <w:ind w:left="426" w:hanging="426"/>
        <w:jc w:val="both"/>
        <w:rPr>
          <w:rFonts w:cs="Calibri"/>
        </w:rPr>
      </w:pPr>
      <w:r w:rsidRPr="0091512E">
        <w:rPr>
          <w:rFonts w:cs="Calibri"/>
        </w:rPr>
        <w:t xml:space="preserve">Na stronie </w:t>
      </w:r>
      <w:hyperlink r:id="rId11" w:history="1">
        <w:r w:rsidRPr="0091512E">
          <w:rPr>
            <w:rStyle w:val="Hipercze"/>
            <w:rFonts w:cs="Calibri"/>
            <w:color w:val="auto"/>
          </w:rPr>
          <w:t>https://www.uzp.gov.pl/__data/assets/pdf_file/0015/32415/Jednolity-Europejski-Dokument-Zamowienia-instrukcja.pdf</w:t>
        </w:r>
      </w:hyperlink>
      <w:r w:rsidRPr="0091512E">
        <w:rPr>
          <w:rFonts w:cs="Calibri"/>
        </w:rPr>
        <w:t xml:space="preserve"> znajduje się instrukcja wypełniania </w:t>
      </w:r>
      <w:r w:rsidRPr="0091512E">
        <w:rPr>
          <w:rFonts w:cs="Calibri"/>
          <w:b/>
          <w:bCs/>
        </w:rPr>
        <w:t>JEDZ/ESPD</w:t>
      </w:r>
      <w:r w:rsidRPr="0091512E">
        <w:rPr>
          <w:rFonts w:cs="Calibri"/>
        </w:rPr>
        <w:t>.</w:t>
      </w:r>
    </w:p>
    <w:p w:rsidR="00DE5F67" w:rsidRPr="00F65FEC" w:rsidRDefault="0038220C" w:rsidP="00F65FEC">
      <w:pPr>
        <w:pStyle w:val="Akapitzlist"/>
        <w:numPr>
          <w:ilvl w:val="1"/>
          <w:numId w:val="3"/>
        </w:numPr>
        <w:spacing w:after="0" w:line="240" w:lineRule="auto"/>
        <w:ind w:left="426" w:hanging="426"/>
        <w:jc w:val="both"/>
        <w:rPr>
          <w:rFonts w:cs="Calibri"/>
        </w:rPr>
      </w:pPr>
      <w:r w:rsidRPr="00F65FEC">
        <w:rPr>
          <w:rFonts w:eastAsia="SimSun" w:cs="Calibri"/>
          <w:lang w:eastAsia="zh-CN"/>
        </w:rPr>
        <w:t xml:space="preserve">Szczegółowe informacje dotyczące JEDZ można uzyskać na stronie internetowej Urzędu Zamówień Publicznych </w:t>
      </w:r>
      <w:hyperlink r:id="rId12" w:history="1">
        <w:r w:rsidRPr="00F65FEC">
          <w:rPr>
            <w:rStyle w:val="Hipercze"/>
            <w:rFonts w:eastAsia="SimSun" w:cs="Calibri"/>
            <w:color w:val="auto"/>
            <w:lang w:eastAsia="zh-CN"/>
          </w:rPr>
          <w:t>https://www.uzp.gov.pl/baza-wiedzy/jednolity-europejski-dokument-zamowienia</w:t>
        </w:r>
      </w:hyperlink>
      <w:r w:rsidRPr="00F65FEC">
        <w:rPr>
          <w:rFonts w:eastAsia="SimSun" w:cs="Calibri"/>
          <w:lang w:eastAsia="zh-CN"/>
        </w:rPr>
        <w:t xml:space="preserve"> </w:t>
      </w:r>
    </w:p>
    <w:p w:rsidR="00DE5F67" w:rsidRPr="00F65FEC" w:rsidRDefault="00DE5F67" w:rsidP="00F65FEC">
      <w:pPr>
        <w:pStyle w:val="Akapitzlist"/>
        <w:numPr>
          <w:ilvl w:val="1"/>
          <w:numId w:val="3"/>
        </w:numPr>
        <w:spacing w:after="0" w:line="240" w:lineRule="auto"/>
        <w:ind w:left="426" w:hanging="426"/>
        <w:jc w:val="both"/>
        <w:rPr>
          <w:rFonts w:cs="Calibri"/>
        </w:rPr>
      </w:pPr>
      <w:r w:rsidRPr="00F65FEC">
        <w:rPr>
          <w:rFonts w:cs="Arial"/>
        </w:rPr>
        <w:t>JEDZ należy złożyć razem z ofertą, w wyodrębnionym pliku -  w postaci elektronicznej opatrzonej kwalifikowanym podpisem elektronicznym; wszelkie informacje dotyczące sposobu przekazania JEDZ zawarte są w rozdziale XVI SIWZ,</w:t>
      </w:r>
    </w:p>
    <w:p w:rsidR="005536C2" w:rsidRPr="00F65FEC" w:rsidRDefault="005536C2" w:rsidP="00F65FEC">
      <w:pPr>
        <w:pStyle w:val="Akapitzlist"/>
        <w:numPr>
          <w:ilvl w:val="1"/>
          <w:numId w:val="3"/>
        </w:numPr>
        <w:spacing w:after="0" w:line="240" w:lineRule="auto"/>
        <w:ind w:left="426" w:hanging="426"/>
        <w:jc w:val="both"/>
        <w:rPr>
          <w:rFonts w:cs="Calibri"/>
        </w:rPr>
      </w:pPr>
      <w:r w:rsidRPr="00F65FEC">
        <w:rPr>
          <w:rFonts w:cstheme="minorHAnsi"/>
        </w:rPr>
        <w:t xml:space="preserve">Wykonawca, który bierze udział samodzielnie w postępowaniu i nie polega na zdolnościach lub sytuacji innych podmiotów </w:t>
      </w:r>
      <w:r w:rsidRPr="00F65FEC">
        <w:rPr>
          <w:rFonts w:cstheme="minorHAnsi"/>
          <w:bCs/>
        </w:rPr>
        <w:t>na zasadach określonych w art. 22a ustawy</w:t>
      </w:r>
      <w:r w:rsidRPr="00F65FEC">
        <w:rPr>
          <w:rFonts w:cstheme="minorHAnsi"/>
        </w:rPr>
        <w:t>, przedkłada JEDZ tylko w swoim zakresie,</w:t>
      </w:r>
    </w:p>
    <w:p w:rsidR="005536C2" w:rsidRPr="00F65FEC" w:rsidRDefault="005536C2" w:rsidP="00F65FEC">
      <w:pPr>
        <w:pStyle w:val="Akapitzlist"/>
        <w:numPr>
          <w:ilvl w:val="1"/>
          <w:numId w:val="3"/>
        </w:numPr>
        <w:spacing w:after="0" w:line="240" w:lineRule="auto"/>
        <w:ind w:left="426" w:hanging="426"/>
        <w:jc w:val="both"/>
        <w:rPr>
          <w:rFonts w:cs="Calibri"/>
        </w:rPr>
      </w:pPr>
      <w:r w:rsidRPr="00F65FEC">
        <w:rPr>
          <w:rFonts w:cstheme="minorHAnsi"/>
        </w:rPr>
        <w:t xml:space="preserve">Wykonawca, który bierze udział samodzielnie, lecz polega na zdolnościach lub sytuacji </w:t>
      </w:r>
      <w:r w:rsidRPr="00F65FEC">
        <w:rPr>
          <w:rFonts w:cstheme="minorHAnsi"/>
          <w:b/>
          <w:u w:val="single"/>
        </w:rPr>
        <w:t xml:space="preserve">co najmniej jednego innego podmiotu </w:t>
      </w:r>
      <w:r w:rsidRPr="00F65FEC">
        <w:rPr>
          <w:rFonts w:cstheme="minorHAnsi"/>
          <w:b/>
          <w:bCs/>
          <w:u w:val="single"/>
        </w:rPr>
        <w:t>na zasadach określonych w art. 22a ustawy</w:t>
      </w:r>
      <w:r w:rsidRPr="00F65FEC">
        <w:rPr>
          <w:rFonts w:cstheme="minorHAnsi"/>
          <w:b/>
          <w:u w:val="single"/>
        </w:rPr>
        <w:t>, musi złożyć swój własny JEDZ wraz z odrębnym JEDZ zawierającym stosowne informacje wskazane w części II, sekcji B JEDZ odnoszące się do każdego z podmiotów</w:t>
      </w:r>
      <w:r w:rsidRPr="00F65FEC">
        <w:rPr>
          <w:rFonts w:cstheme="minorHAnsi"/>
        </w:rPr>
        <w:t>, na którego zdolnościach lub sytuacji Wykonawca polega i w zakresie, w którym podmiot ten udostępnia swoje zdolności Wykonawcy,</w:t>
      </w:r>
    </w:p>
    <w:p w:rsidR="005536C2" w:rsidRDefault="005536C2" w:rsidP="00F65FEC">
      <w:pPr>
        <w:pStyle w:val="Akapitzlist"/>
        <w:numPr>
          <w:ilvl w:val="1"/>
          <w:numId w:val="3"/>
        </w:numPr>
        <w:spacing w:after="0" w:line="240" w:lineRule="auto"/>
        <w:ind w:left="426" w:hanging="426"/>
        <w:jc w:val="both"/>
        <w:rPr>
          <w:rFonts w:cs="Calibri"/>
        </w:rPr>
      </w:pPr>
      <w:r w:rsidRPr="00F65FEC">
        <w:rPr>
          <w:rFonts w:cstheme="minorHAnsi"/>
        </w:rPr>
        <w:t xml:space="preserve">W przypadku gdy Wykonawcy składają ofertę wspólną, w rozumieniu art. 23 ustawy, należy przedstawić </w:t>
      </w:r>
      <w:r w:rsidRPr="00F65FEC">
        <w:rPr>
          <w:rFonts w:cstheme="minorHAnsi"/>
          <w:b/>
          <w:u w:val="single"/>
        </w:rPr>
        <w:t>odrębny JEDZ zawierający informacje wymagane w częściach II–IV dla każdeg</w:t>
      </w:r>
      <w:r w:rsidR="00EE3108" w:rsidRPr="00F65FEC">
        <w:rPr>
          <w:rFonts w:cstheme="minorHAnsi"/>
          <w:b/>
          <w:u w:val="single"/>
        </w:rPr>
        <w:t xml:space="preserve">o z biorących udział Wykonawców </w:t>
      </w:r>
      <w:r w:rsidR="00EE3108" w:rsidRPr="00F65FEC">
        <w:rPr>
          <w:rFonts w:cs="Calibri"/>
          <w:b/>
        </w:rPr>
        <w:t>–</w:t>
      </w:r>
      <w:r w:rsidR="00EE3108" w:rsidRPr="00F65FEC">
        <w:rPr>
          <w:rFonts w:cs="Calibri"/>
        </w:rPr>
        <w:t xml:space="preserve"> każdy z wyodrębnionych JEDZ-ów składa się w odrębnych plikach – jako załączniki do oferty,</w:t>
      </w:r>
    </w:p>
    <w:p w:rsidR="005536C2" w:rsidRPr="00F65FEC" w:rsidRDefault="005536C2" w:rsidP="00F65FEC">
      <w:pPr>
        <w:pStyle w:val="Akapitzlist"/>
        <w:numPr>
          <w:ilvl w:val="1"/>
          <w:numId w:val="3"/>
        </w:numPr>
        <w:spacing w:after="0" w:line="240" w:lineRule="auto"/>
        <w:ind w:left="426" w:hanging="426"/>
        <w:jc w:val="both"/>
        <w:rPr>
          <w:rFonts w:cs="Calibri"/>
        </w:rPr>
      </w:pPr>
      <w:r w:rsidRPr="00F65FEC">
        <w:rPr>
          <w:rFonts w:cstheme="minorHAnsi"/>
        </w:rPr>
        <w:t xml:space="preserve">W przypadku wskazania w ofercie oraz JEDZ podwykonawców, którzy swoimi zdolnościami lub sytuacją, </w:t>
      </w:r>
      <w:r w:rsidRPr="00F65FEC">
        <w:rPr>
          <w:rFonts w:cstheme="minorHAnsi"/>
          <w:b/>
          <w:u w:val="single"/>
        </w:rPr>
        <w:t>nie wspierają</w:t>
      </w:r>
      <w:r w:rsidRPr="00F65FEC">
        <w:rPr>
          <w:rFonts w:cstheme="minorHAnsi"/>
        </w:rPr>
        <w:t xml:space="preserve"> Wykonawcy w celu wykazania spełniania warunków, </w:t>
      </w:r>
      <w:r w:rsidRPr="00F65FEC">
        <w:rPr>
          <w:rFonts w:cstheme="minorHAnsi"/>
          <w:u w:val="single"/>
        </w:rPr>
        <w:t xml:space="preserve">Zamawiający </w:t>
      </w:r>
      <w:r w:rsidRPr="00F65FEC">
        <w:rPr>
          <w:rFonts w:cstheme="minorHAnsi"/>
          <w:b/>
          <w:u w:val="single"/>
        </w:rPr>
        <w:t>nie wymaga</w:t>
      </w:r>
      <w:r w:rsidRPr="00F65FEC">
        <w:rPr>
          <w:rFonts w:cstheme="minorHAnsi"/>
          <w:u w:val="single"/>
        </w:rPr>
        <w:t xml:space="preserve"> złożenia odrębnego JEDZ dla tych podwykonawców (należy jedynie wypełnić JEDZ w części II sekcję D </w:t>
      </w:r>
    </w:p>
    <w:p w:rsidR="00EE3108" w:rsidRPr="00F65FEC" w:rsidRDefault="00EE3108" w:rsidP="00F65FEC">
      <w:pPr>
        <w:pStyle w:val="Akapitzlist"/>
        <w:numPr>
          <w:ilvl w:val="1"/>
          <w:numId w:val="3"/>
        </w:numPr>
        <w:spacing w:after="0" w:line="240" w:lineRule="auto"/>
        <w:ind w:left="426" w:hanging="426"/>
        <w:jc w:val="both"/>
        <w:rPr>
          <w:rFonts w:cs="Calibri"/>
        </w:rPr>
      </w:pPr>
      <w:r w:rsidRPr="00F65FEC">
        <w:rPr>
          <w:rFonts w:cs="Arial"/>
        </w:rPr>
        <w:lastRenderedPageBreak/>
        <w:t>JEDZ w cz. II sekcja B (Informacje na temat przedstawicieli Wykonawcy): Zamawiający nie wymaga podania daty i miejsca urodzenia osoby upoważnionej do reprezentowania Wykonawcy na potrzeby niniejszego postępowania o udzielenie zamówienia,</w:t>
      </w:r>
    </w:p>
    <w:p w:rsidR="005536C2" w:rsidRPr="00F65FEC" w:rsidRDefault="005536C2" w:rsidP="00F65FEC">
      <w:pPr>
        <w:pStyle w:val="Akapitzlist"/>
        <w:numPr>
          <w:ilvl w:val="1"/>
          <w:numId w:val="3"/>
        </w:numPr>
        <w:spacing w:after="0" w:line="240" w:lineRule="auto"/>
        <w:ind w:left="426" w:hanging="426"/>
        <w:jc w:val="both"/>
        <w:rPr>
          <w:rFonts w:cs="Calibri"/>
        </w:rPr>
      </w:pPr>
      <w:r w:rsidRPr="00F65FEC">
        <w:rPr>
          <w:rFonts w:cstheme="minorHAnsi"/>
        </w:rPr>
        <w:t>Części V JEDZ nie wypełniać</w:t>
      </w:r>
    </w:p>
    <w:p w:rsidR="005536C2" w:rsidRPr="00F65FEC" w:rsidRDefault="005536C2" w:rsidP="00F65FEC">
      <w:pPr>
        <w:pStyle w:val="Akapitzlist"/>
        <w:numPr>
          <w:ilvl w:val="1"/>
          <w:numId w:val="3"/>
        </w:numPr>
        <w:spacing w:after="0" w:line="240" w:lineRule="auto"/>
        <w:ind w:left="426" w:hanging="426"/>
        <w:jc w:val="both"/>
        <w:rPr>
          <w:rFonts w:cs="Calibri"/>
        </w:rPr>
      </w:pPr>
      <w:r w:rsidRPr="00F65FEC">
        <w:rPr>
          <w:rFonts w:cstheme="minorHAnsi"/>
        </w:rPr>
        <w:t>Wykonawca nie może ograniczyć się do wypełnienia sekcji α w części IV JEDZ. (Ogólne oświadczenie dotyczące wszystkich kryteriów kwalifikacji)</w:t>
      </w:r>
    </w:p>
    <w:p w:rsidR="00F65FEC" w:rsidRPr="00F65FEC" w:rsidRDefault="00F65FEC" w:rsidP="00F65FEC">
      <w:pPr>
        <w:pStyle w:val="Akapitzlist"/>
        <w:spacing w:after="0" w:line="240" w:lineRule="auto"/>
        <w:ind w:left="426"/>
        <w:jc w:val="both"/>
        <w:rPr>
          <w:rFonts w:cs="Calibri"/>
        </w:rPr>
      </w:pPr>
    </w:p>
    <w:p w:rsidR="005A3370" w:rsidRPr="0091512E" w:rsidRDefault="005A3370" w:rsidP="005A3370">
      <w:pPr>
        <w:autoSpaceDE w:val="0"/>
        <w:autoSpaceDN w:val="0"/>
        <w:adjustRightInd w:val="0"/>
        <w:spacing w:line="240" w:lineRule="auto"/>
        <w:ind w:left="567" w:hanging="567"/>
        <w:jc w:val="both"/>
        <w:rPr>
          <w:rFonts w:cstheme="minorHAnsi"/>
        </w:rPr>
      </w:pPr>
      <w:r w:rsidRPr="0091512E">
        <w:rPr>
          <w:rFonts w:cstheme="minorHAnsi"/>
          <w:b/>
        </w:rPr>
        <w:t>4.1.2. </w:t>
      </w:r>
      <w:r w:rsidRPr="0091512E">
        <w:rPr>
          <w:rFonts w:cstheme="minorHAnsi"/>
        </w:rPr>
        <w:tab/>
        <w:t xml:space="preserve">W celu potwierdzenia braku podstawy do wykluczenia Wykonawcy z postępowania, o której mowa w art. 24 ust. 1 pkt 23 ustawy (pkt 2.1. niniejszego rozdziału SIWZ), Wykonawca składa, stosownie do treści art. 24 ust. 11 ustawy </w:t>
      </w:r>
      <w:r w:rsidRPr="0091512E">
        <w:rPr>
          <w:rFonts w:cstheme="minorHAnsi"/>
          <w:b/>
        </w:rPr>
        <w:t>(w terminie 3 dni od dnia zamieszczenia przez Zamawiającego na stronie internetowej informacji z otwarcia ofert, tj. informacji, o których mowa w art. 86 ust. 5 ustawy)</w:t>
      </w:r>
      <w:r w:rsidRPr="0091512E">
        <w:rPr>
          <w:rFonts w:cstheme="minorHAnsi"/>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zgodnie z </w:t>
      </w:r>
      <w:r w:rsidRPr="0091512E">
        <w:rPr>
          <w:rFonts w:cstheme="minorHAnsi"/>
          <w:b/>
        </w:rPr>
        <w:t>załącznikiem nr 3</w:t>
      </w:r>
      <w:r w:rsidRPr="0091512E">
        <w:rPr>
          <w:rFonts w:cstheme="minorHAnsi"/>
        </w:rPr>
        <w:t xml:space="preserve"> do SIWZ;</w:t>
      </w:r>
    </w:p>
    <w:p w:rsidR="008E5BA5" w:rsidRPr="0091512E" w:rsidRDefault="008E5BA5" w:rsidP="008E5BA5">
      <w:pPr>
        <w:pStyle w:val="Akapitzlist"/>
        <w:tabs>
          <w:tab w:val="left" w:pos="0"/>
        </w:tabs>
        <w:autoSpaceDE w:val="0"/>
        <w:autoSpaceDN w:val="0"/>
        <w:adjustRightInd w:val="0"/>
        <w:spacing w:after="0" w:line="240" w:lineRule="auto"/>
        <w:contextualSpacing w:val="0"/>
        <w:jc w:val="both"/>
        <w:rPr>
          <w:rFonts w:cstheme="minorHAnsi"/>
          <w:b/>
          <w:u w:val="single"/>
        </w:rPr>
      </w:pPr>
    </w:p>
    <w:p w:rsidR="00010CA8" w:rsidRPr="0091512E" w:rsidRDefault="000F1269" w:rsidP="00010CA8">
      <w:pPr>
        <w:autoSpaceDE w:val="0"/>
        <w:autoSpaceDN w:val="0"/>
        <w:adjustRightInd w:val="0"/>
        <w:spacing w:after="0" w:line="240" w:lineRule="auto"/>
        <w:jc w:val="both"/>
        <w:rPr>
          <w:rFonts w:cstheme="minorHAnsi"/>
        </w:rPr>
      </w:pPr>
      <w:r w:rsidRPr="0091512E">
        <w:rPr>
          <w:rFonts w:cstheme="minorHAnsi"/>
          <w:b/>
        </w:rPr>
        <w:t>4.</w:t>
      </w:r>
      <w:r w:rsidR="00AA27E2" w:rsidRPr="0091512E">
        <w:rPr>
          <w:rFonts w:cstheme="minorHAnsi"/>
          <w:b/>
        </w:rPr>
        <w:t>2</w:t>
      </w:r>
      <w:r w:rsidRPr="0091512E">
        <w:rPr>
          <w:rFonts w:cstheme="minorHAnsi"/>
          <w:b/>
        </w:rPr>
        <w:t xml:space="preserve">  W </w:t>
      </w:r>
      <w:r w:rsidR="00AA1CD7" w:rsidRPr="0091512E">
        <w:rPr>
          <w:rFonts w:cstheme="minorHAnsi"/>
          <w:b/>
        </w:rPr>
        <w:t>celu potwierdzenia, że oferowane dostawy odpowiadają wymaganiom określonym przez Zamawiającego (Załącznik nr 5 do SIWZ dot. opisu przedmiotu zamówienia) do oferty należy dołączyć aktualne na dzień składania ofert:</w:t>
      </w:r>
    </w:p>
    <w:p w:rsidR="00AA1CD7" w:rsidRPr="0091512E" w:rsidRDefault="00AA1CD7" w:rsidP="00855C72">
      <w:pPr>
        <w:pStyle w:val="Akapitzlist"/>
        <w:numPr>
          <w:ilvl w:val="2"/>
          <w:numId w:val="46"/>
        </w:numPr>
        <w:rPr>
          <w:rFonts w:eastAsia="Times New Roman" w:cstheme="minorHAnsi"/>
          <w:kern w:val="1"/>
          <w:lang w:eastAsia="ar-SA"/>
        </w:rPr>
      </w:pPr>
      <w:r w:rsidRPr="0091512E">
        <w:rPr>
          <w:rFonts w:eastAsia="Times New Roman" w:cstheme="minorHAnsi"/>
          <w:kern w:val="1"/>
          <w:lang w:eastAsia="ar-SA"/>
        </w:rPr>
        <w:t>Załącznik nr 5 do SIWZ dot. opisu przedmiotu zamówienia – formularz asortymentowo-cenowy</w:t>
      </w:r>
    </w:p>
    <w:p w:rsidR="005208A2" w:rsidRPr="0091512E" w:rsidRDefault="005208A2" w:rsidP="00347C19">
      <w:pPr>
        <w:spacing w:line="240" w:lineRule="auto"/>
        <w:ind w:left="426" w:hanging="426"/>
        <w:jc w:val="both"/>
        <w:rPr>
          <w:rFonts w:cstheme="minorHAnsi"/>
        </w:rPr>
      </w:pPr>
      <w:r w:rsidRPr="0091512E">
        <w:rPr>
          <w:rFonts w:cstheme="minorHAnsi"/>
          <w:b/>
        </w:rPr>
        <w:t>4.</w:t>
      </w:r>
      <w:r w:rsidR="007A3816" w:rsidRPr="0091512E">
        <w:rPr>
          <w:rFonts w:cstheme="minorHAnsi"/>
          <w:b/>
        </w:rPr>
        <w:t>3</w:t>
      </w:r>
      <w:r w:rsidRPr="0091512E">
        <w:rPr>
          <w:rFonts w:cstheme="minorHAnsi"/>
          <w:b/>
        </w:rPr>
        <w:t>.Wykonawca, którego oferta zostanie najwyżej oceniona</w:t>
      </w:r>
      <w:r w:rsidR="00037528" w:rsidRPr="0091512E">
        <w:rPr>
          <w:rFonts w:cstheme="minorHAnsi"/>
          <w:b/>
        </w:rPr>
        <w:t xml:space="preserve"> (oceniona jako najkorzystniejsza)</w:t>
      </w:r>
      <w:r w:rsidRPr="0091512E">
        <w:rPr>
          <w:rFonts w:cstheme="minorHAnsi"/>
          <w:b/>
        </w:rPr>
        <w:t>, w celu wykazania braku podstaw wykluczenia z postępowania o udzielenie zamówienia (pkt 2.1. niniejszego rozdziału SIWZ) zostanie wezwany do złożenia następujących oświadczeń i dokumentów (aktualnych na dzień złożenia oświadczeń lub dokumentów):</w:t>
      </w:r>
    </w:p>
    <w:p w:rsidR="005208A2" w:rsidRPr="0091512E" w:rsidRDefault="005208A2" w:rsidP="009D4D0B">
      <w:pPr>
        <w:autoSpaceDE w:val="0"/>
        <w:autoSpaceDN w:val="0"/>
        <w:adjustRightInd w:val="0"/>
        <w:spacing w:line="240" w:lineRule="auto"/>
        <w:ind w:left="709" w:hanging="709"/>
        <w:jc w:val="both"/>
        <w:rPr>
          <w:rFonts w:cstheme="minorHAnsi"/>
        </w:rPr>
      </w:pPr>
      <w:r w:rsidRPr="0091512E">
        <w:rPr>
          <w:rFonts w:cstheme="minorHAnsi"/>
        </w:rPr>
        <w:t>4.</w:t>
      </w:r>
      <w:r w:rsidR="007A3816" w:rsidRPr="0091512E">
        <w:rPr>
          <w:rFonts w:cstheme="minorHAnsi"/>
        </w:rPr>
        <w:t>3</w:t>
      </w:r>
      <w:r w:rsidRPr="0091512E">
        <w:rPr>
          <w:rFonts w:cstheme="minorHAnsi"/>
        </w:rPr>
        <w:t>.1. </w:t>
      </w:r>
      <w:r w:rsidR="009D4D0B" w:rsidRPr="0091512E">
        <w:rPr>
          <w:rFonts w:cstheme="minorHAnsi"/>
        </w:rPr>
        <w:tab/>
        <w:t>I</w:t>
      </w:r>
      <w:r w:rsidRPr="0091512E">
        <w:rPr>
          <w:rFonts w:cstheme="minorHAnsi"/>
        </w:rPr>
        <w:t>nformacji z Krajowego Rejestru Karnego w zakresie określonym w art. 24 ust. 1 pkt 13, 14 i 21 ustawy</w:t>
      </w:r>
      <w:r w:rsidR="009D4D0B" w:rsidRPr="0091512E">
        <w:rPr>
          <w:rFonts w:cstheme="minorHAnsi"/>
        </w:rPr>
        <w:t>,</w:t>
      </w:r>
      <w:r w:rsidRPr="0091512E">
        <w:rPr>
          <w:rFonts w:cstheme="minorHAnsi"/>
        </w:rPr>
        <w:t xml:space="preserve"> wystawionej nie wcześniej niż 6 miesięcy przed u</w:t>
      </w:r>
      <w:r w:rsidR="00037528" w:rsidRPr="0091512E">
        <w:rPr>
          <w:rFonts w:cstheme="minorHAnsi"/>
        </w:rPr>
        <w:t>pływem terminu składania ofert;</w:t>
      </w:r>
    </w:p>
    <w:p w:rsidR="005208A2" w:rsidRPr="0091512E" w:rsidRDefault="005208A2" w:rsidP="009D4D0B">
      <w:pPr>
        <w:autoSpaceDE w:val="0"/>
        <w:autoSpaceDN w:val="0"/>
        <w:adjustRightInd w:val="0"/>
        <w:spacing w:line="240" w:lineRule="auto"/>
        <w:ind w:left="709" w:hanging="709"/>
        <w:jc w:val="both"/>
        <w:rPr>
          <w:rFonts w:cstheme="minorHAnsi"/>
        </w:rPr>
      </w:pPr>
      <w:r w:rsidRPr="0091512E">
        <w:rPr>
          <w:rFonts w:cstheme="minorHAnsi"/>
        </w:rPr>
        <w:t>4.</w:t>
      </w:r>
      <w:r w:rsidR="007A3816" w:rsidRPr="0091512E">
        <w:rPr>
          <w:rFonts w:cstheme="minorHAnsi"/>
        </w:rPr>
        <w:t>3</w:t>
      </w:r>
      <w:r w:rsidRPr="0091512E">
        <w:rPr>
          <w:rFonts w:cstheme="minorHAnsi"/>
        </w:rPr>
        <w:t>.</w:t>
      </w:r>
      <w:r w:rsidR="009D4D0B" w:rsidRPr="0091512E">
        <w:rPr>
          <w:rFonts w:cstheme="minorHAnsi"/>
        </w:rPr>
        <w:t>2</w:t>
      </w:r>
      <w:r w:rsidRPr="0091512E">
        <w:rPr>
          <w:rFonts w:cstheme="minorHAnsi"/>
        </w:rPr>
        <w:t>. </w:t>
      </w:r>
      <w:r w:rsidR="009D4D0B" w:rsidRPr="0091512E">
        <w:rPr>
          <w:rFonts w:cstheme="minorHAnsi"/>
        </w:rPr>
        <w:tab/>
        <w:t>O</w:t>
      </w:r>
      <w:r w:rsidRPr="0091512E">
        <w:rPr>
          <w:rFonts w:cstheme="minorHAnsi"/>
        </w:rPr>
        <w:t>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005D51" w:rsidRPr="0091512E">
        <w:rPr>
          <w:rFonts w:cstheme="minorHAnsi"/>
        </w:rPr>
        <w:t xml:space="preserve"> (zgo</w:t>
      </w:r>
      <w:r w:rsidR="003F0600" w:rsidRPr="0091512E">
        <w:rPr>
          <w:rFonts w:cstheme="minorHAnsi"/>
        </w:rPr>
        <w:t>d</w:t>
      </w:r>
      <w:r w:rsidR="00005D51" w:rsidRPr="0091512E">
        <w:rPr>
          <w:rFonts w:cstheme="minorHAnsi"/>
        </w:rPr>
        <w:t>nie z informacją JEDZ część III. B)</w:t>
      </w:r>
      <w:r w:rsidRPr="0091512E">
        <w:rPr>
          <w:rFonts w:cstheme="minorHAnsi"/>
        </w:rPr>
        <w:t>;</w:t>
      </w:r>
    </w:p>
    <w:p w:rsidR="005208A2" w:rsidRPr="0091512E" w:rsidRDefault="005208A2" w:rsidP="009D4D0B">
      <w:pPr>
        <w:autoSpaceDE w:val="0"/>
        <w:autoSpaceDN w:val="0"/>
        <w:adjustRightInd w:val="0"/>
        <w:spacing w:line="240" w:lineRule="auto"/>
        <w:ind w:left="709" w:hanging="709"/>
        <w:jc w:val="both"/>
        <w:rPr>
          <w:rFonts w:cstheme="minorHAnsi"/>
        </w:rPr>
      </w:pPr>
      <w:r w:rsidRPr="0091512E">
        <w:rPr>
          <w:rFonts w:cstheme="minorHAnsi"/>
        </w:rPr>
        <w:t>4.</w:t>
      </w:r>
      <w:r w:rsidR="007A3816" w:rsidRPr="0091512E">
        <w:rPr>
          <w:rFonts w:cstheme="minorHAnsi"/>
        </w:rPr>
        <w:t>3</w:t>
      </w:r>
      <w:r w:rsidRPr="0091512E">
        <w:rPr>
          <w:rFonts w:cstheme="minorHAnsi"/>
        </w:rPr>
        <w:t>.</w:t>
      </w:r>
      <w:r w:rsidR="009D4D0B" w:rsidRPr="0091512E">
        <w:rPr>
          <w:rFonts w:cstheme="minorHAnsi"/>
        </w:rPr>
        <w:t>3</w:t>
      </w:r>
      <w:r w:rsidRPr="0091512E">
        <w:rPr>
          <w:rFonts w:cstheme="minorHAnsi"/>
        </w:rPr>
        <w:t>. </w:t>
      </w:r>
      <w:r w:rsidR="009D4D0B" w:rsidRPr="0091512E">
        <w:rPr>
          <w:rFonts w:cstheme="minorHAnsi"/>
        </w:rPr>
        <w:tab/>
        <w:t>O</w:t>
      </w:r>
      <w:r w:rsidRPr="0091512E">
        <w:rPr>
          <w:rFonts w:cstheme="minorHAnsi"/>
        </w:rPr>
        <w:t xml:space="preserve">świadczenia Wykonawcy o braku orzeczenia wobec niego tytułem środka zapobiegawczego zakazu ubiegania się </w:t>
      </w:r>
      <w:r w:rsidR="009D4D0B" w:rsidRPr="0091512E">
        <w:rPr>
          <w:rFonts w:cstheme="minorHAnsi"/>
        </w:rPr>
        <w:t>o zamówienia publiczne</w:t>
      </w:r>
      <w:r w:rsidR="00626502" w:rsidRPr="0091512E">
        <w:rPr>
          <w:rFonts w:cstheme="minorHAnsi"/>
        </w:rPr>
        <w:t>(zgo</w:t>
      </w:r>
      <w:r w:rsidR="003F0600" w:rsidRPr="0091512E">
        <w:rPr>
          <w:rFonts w:cstheme="minorHAnsi"/>
        </w:rPr>
        <w:t>d</w:t>
      </w:r>
      <w:r w:rsidR="00626502" w:rsidRPr="0091512E">
        <w:rPr>
          <w:rFonts w:cstheme="minorHAnsi"/>
        </w:rPr>
        <w:t>ni</w:t>
      </w:r>
      <w:r w:rsidR="00D76726" w:rsidRPr="0091512E">
        <w:rPr>
          <w:rFonts w:cstheme="minorHAnsi"/>
        </w:rPr>
        <w:t>e z informacją JEDZ część III.D</w:t>
      </w:r>
      <w:r w:rsidR="00626502" w:rsidRPr="0091512E">
        <w:rPr>
          <w:rFonts w:cstheme="minorHAnsi"/>
        </w:rPr>
        <w:t>);</w:t>
      </w:r>
    </w:p>
    <w:p w:rsidR="00BD7228" w:rsidRPr="0091512E" w:rsidRDefault="00BD7228" w:rsidP="009D4D0B">
      <w:pPr>
        <w:autoSpaceDE w:val="0"/>
        <w:autoSpaceDN w:val="0"/>
        <w:adjustRightInd w:val="0"/>
        <w:spacing w:line="240" w:lineRule="auto"/>
        <w:ind w:left="709" w:hanging="709"/>
        <w:jc w:val="both"/>
        <w:rPr>
          <w:rFonts w:cstheme="minorHAnsi"/>
        </w:rPr>
      </w:pPr>
    </w:p>
    <w:p w:rsidR="005208A2" w:rsidRPr="0091512E" w:rsidRDefault="005208A2" w:rsidP="00037528">
      <w:pPr>
        <w:autoSpaceDE w:val="0"/>
        <w:autoSpaceDN w:val="0"/>
        <w:adjustRightInd w:val="0"/>
        <w:spacing w:line="240" w:lineRule="auto"/>
        <w:jc w:val="both"/>
        <w:rPr>
          <w:rFonts w:cstheme="minorHAnsi"/>
        </w:rPr>
      </w:pPr>
      <w:r w:rsidRPr="0091512E">
        <w:rPr>
          <w:rFonts w:cstheme="minorHAnsi"/>
          <w:b/>
          <w:u w:val="single"/>
        </w:rPr>
        <w:t>Uwaga (dotyczy wszystkich dokumentów na potwierdzenie braku podstaw wykluczenia):</w:t>
      </w:r>
    </w:p>
    <w:p w:rsidR="00B66485" w:rsidRPr="0091512E" w:rsidRDefault="005208A2" w:rsidP="0006189D">
      <w:pPr>
        <w:autoSpaceDE w:val="0"/>
        <w:autoSpaceDN w:val="0"/>
        <w:adjustRightInd w:val="0"/>
        <w:spacing w:line="240" w:lineRule="auto"/>
        <w:jc w:val="both"/>
        <w:rPr>
          <w:rFonts w:cstheme="minorHAnsi"/>
        </w:rPr>
      </w:pPr>
      <w:r w:rsidRPr="0091512E">
        <w:rPr>
          <w:rFonts w:cstheme="minorHAnsi"/>
        </w:rPr>
        <w:t>W przypadku Wykonawców wspólnie składających ofertę, dokumenty o których mowa w pkt 4.</w:t>
      </w:r>
      <w:r w:rsidR="000C5CB3" w:rsidRPr="0091512E">
        <w:rPr>
          <w:rFonts w:cstheme="minorHAnsi"/>
        </w:rPr>
        <w:t>3</w:t>
      </w:r>
      <w:r w:rsidRPr="0091512E">
        <w:rPr>
          <w:rFonts w:cstheme="minorHAnsi"/>
        </w:rPr>
        <w:t xml:space="preserve">. zobowiązany jest złożyć </w:t>
      </w:r>
      <w:r w:rsidRPr="0091512E">
        <w:rPr>
          <w:rFonts w:cstheme="minorHAnsi"/>
          <w:u w:val="single"/>
        </w:rPr>
        <w:t>każdy z Wykonawcó</w:t>
      </w:r>
      <w:r w:rsidR="0006189D" w:rsidRPr="0091512E">
        <w:rPr>
          <w:rFonts w:cstheme="minorHAnsi"/>
          <w:u w:val="single"/>
        </w:rPr>
        <w:t>w wspólnie składających ofertę</w:t>
      </w:r>
      <w:r w:rsidR="0006189D" w:rsidRPr="0091512E">
        <w:rPr>
          <w:rFonts w:cstheme="minorHAnsi"/>
        </w:rPr>
        <w:t>.</w:t>
      </w:r>
    </w:p>
    <w:p w:rsidR="000D0366" w:rsidRPr="0091512E" w:rsidRDefault="000D0366" w:rsidP="0006189D">
      <w:pPr>
        <w:autoSpaceDE w:val="0"/>
        <w:autoSpaceDN w:val="0"/>
        <w:adjustRightInd w:val="0"/>
        <w:spacing w:line="240" w:lineRule="auto"/>
        <w:jc w:val="both"/>
        <w:rPr>
          <w:rFonts w:cstheme="minorHAnsi"/>
        </w:rPr>
      </w:pPr>
    </w:p>
    <w:p w:rsidR="005208A2" w:rsidRPr="0091512E" w:rsidRDefault="005208A2" w:rsidP="005536C2">
      <w:pPr>
        <w:autoSpaceDE w:val="0"/>
        <w:autoSpaceDN w:val="0"/>
        <w:adjustRightInd w:val="0"/>
        <w:spacing w:after="0" w:line="240" w:lineRule="auto"/>
        <w:jc w:val="both"/>
        <w:rPr>
          <w:rFonts w:cstheme="minorHAnsi"/>
          <w:b/>
          <w:u w:val="single"/>
        </w:rPr>
      </w:pPr>
      <w:r w:rsidRPr="0091512E">
        <w:rPr>
          <w:rFonts w:cstheme="minorHAnsi"/>
          <w:b/>
        </w:rPr>
        <w:t>4.</w:t>
      </w:r>
      <w:r w:rsidR="003009D6" w:rsidRPr="0091512E">
        <w:rPr>
          <w:rFonts w:cstheme="minorHAnsi"/>
          <w:b/>
        </w:rPr>
        <w:t>4</w:t>
      </w:r>
      <w:r w:rsidRPr="0091512E">
        <w:rPr>
          <w:rFonts w:cstheme="minorHAnsi"/>
          <w:b/>
        </w:rPr>
        <w:t>.Wykonawca, którego oferta zostanie najwyżej oceniona w celu wykazania spełniania warunków udziału w postępowaniu (pkt 3.1.</w:t>
      </w:r>
      <w:r w:rsidR="00556BF3" w:rsidRPr="0091512E">
        <w:rPr>
          <w:rFonts w:cstheme="minorHAnsi"/>
          <w:b/>
        </w:rPr>
        <w:t xml:space="preserve"> </w:t>
      </w:r>
      <w:r w:rsidRPr="0091512E">
        <w:rPr>
          <w:rFonts w:cstheme="minorHAnsi"/>
          <w:b/>
        </w:rPr>
        <w:t>niniejszego rozdziału SIWZ), zostanie wezwany do przedłożenia następujących oświadczeń i dokumentów (aktualnych na dzień złożenia oświadczeń lub dokumentów)</w:t>
      </w:r>
      <w:r w:rsidR="005536C2" w:rsidRPr="0091512E">
        <w:rPr>
          <w:rFonts w:cstheme="minorHAnsi"/>
          <w:b/>
        </w:rPr>
        <w:t xml:space="preserve"> zgodnie z art. 24 aa ustawy:</w:t>
      </w:r>
      <w:r w:rsidR="005536C2" w:rsidRPr="0091512E">
        <w:rPr>
          <w:rFonts w:cstheme="minorHAnsi"/>
          <w:b/>
          <w:u w:val="single"/>
        </w:rPr>
        <w:t xml:space="preserve"> </w:t>
      </w:r>
    </w:p>
    <w:p w:rsidR="005208A2" w:rsidRPr="0091512E" w:rsidRDefault="005208A2" w:rsidP="00F66ADC">
      <w:pPr>
        <w:tabs>
          <w:tab w:val="left" w:pos="567"/>
        </w:tabs>
        <w:spacing w:line="240" w:lineRule="auto"/>
        <w:jc w:val="both"/>
        <w:rPr>
          <w:rFonts w:cstheme="minorHAnsi"/>
          <w:u w:val="single"/>
        </w:rPr>
      </w:pPr>
      <w:r w:rsidRPr="0091512E">
        <w:rPr>
          <w:rFonts w:cstheme="minorHAnsi"/>
          <w:u w:val="single"/>
        </w:rPr>
        <w:t>- w celu wykazania spełniania warunku z pkt 3.1.:</w:t>
      </w:r>
    </w:p>
    <w:p w:rsidR="005515BA" w:rsidRPr="0091512E" w:rsidRDefault="005208A2" w:rsidP="000D0366">
      <w:pPr>
        <w:autoSpaceDE w:val="0"/>
        <w:autoSpaceDN w:val="0"/>
        <w:adjustRightInd w:val="0"/>
        <w:spacing w:line="240" w:lineRule="auto"/>
        <w:ind w:left="709" w:hanging="567"/>
        <w:jc w:val="both"/>
        <w:rPr>
          <w:rFonts w:cstheme="minorHAnsi"/>
        </w:rPr>
      </w:pPr>
      <w:r w:rsidRPr="0091512E">
        <w:rPr>
          <w:rFonts w:cstheme="minorHAnsi"/>
        </w:rPr>
        <w:lastRenderedPageBreak/>
        <w:t>4.</w:t>
      </w:r>
      <w:r w:rsidR="003009D6" w:rsidRPr="0091512E">
        <w:rPr>
          <w:rFonts w:cstheme="minorHAnsi"/>
        </w:rPr>
        <w:t>4</w:t>
      </w:r>
      <w:r w:rsidRPr="0091512E">
        <w:rPr>
          <w:rFonts w:cstheme="minorHAnsi"/>
        </w:rPr>
        <w:t>.1. </w:t>
      </w:r>
      <w:r w:rsidR="000D0366" w:rsidRPr="0091512E">
        <w:rPr>
          <w:rFonts w:cstheme="minorHAnsi"/>
        </w:rPr>
        <w:t>oryginał lub kopia, poświadczona przez Wykonawcę za zgodność z oryginałem zezwolenia Głównego Inspektora Farmaceutycznego na prowadzenie działalności gospodarczej w zakresie prowadzenia hurtowni farmaceutycznej zgodnie z Ustawą z dnia 06.09.2001r. Prawo Fa</w:t>
      </w:r>
      <w:r w:rsidR="00C9272A" w:rsidRPr="0091512E">
        <w:rPr>
          <w:rFonts w:cstheme="minorHAnsi"/>
        </w:rPr>
        <w:t xml:space="preserve">rmaceutyczne (Dz.U.2016.2142 </w:t>
      </w:r>
      <w:r w:rsidR="000D0366" w:rsidRPr="0091512E">
        <w:rPr>
          <w:rFonts w:cstheme="minorHAnsi"/>
        </w:rPr>
        <w:t xml:space="preserve">z </w:t>
      </w:r>
      <w:proofErr w:type="spellStart"/>
      <w:r w:rsidR="000D0366" w:rsidRPr="0091512E">
        <w:rPr>
          <w:rFonts w:cstheme="minorHAnsi"/>
        </w:rPr>
        <w:t>późn</w:t>
      </w:r>
      <w:proofErr w:type="spellEnd"/>
      <w:r w:rsidR="000D0366" w:rsidRPr="0091512E">
        <w:rPr>
          <w:rFonts w:cstheme="minorHAnsi"/>
        </w:rPr>
        <w:t xml:space="preserve">. </w:t>
      </w:r>
      <w:proofErr w:type="spellStart"/>
      <w:r w:rsidR="000D0366" w:rsidRPr="0091512E">
        <w:rPr>
          <w:rFonts w:cstheme="minorHAnsi"/>
        </w:rPr>
        <w:t>zm</w:t>
      </w:r>
      <w:proofErr w:type="spellEnd"/>
      <w:r w:rsidR="000D0366" w:rsidRPr="0091512E">
        <w:rPr>
          <w:rFonts w:cstheme="minorHAnsi"/>
        </w:rPr>
        <w:t xml:space="preserve">).  </w:t>
      </w:r>
    </w:p>
    <w:p w:rsidR="005515BA" w:rsidRPr="0091512E" w:rsidRDefault="005515BA" w:rsidP="005515BA">
      <w:pPr>
        <w:autoSpaceDE w:val="0"/>
        <w:autoSpaceDN w:val="0"/>
        <w:adjustRightInd w:val="0"/>
        <w:spacing w:line="240" w:lineRule="auto"/>
        <w:ind w:left="709" w:hanging="567"/>
        <w:jc w:val="both"/>
        <w:rPr>
          <w:rFonts w:cstheme="minorHAnsi"/>
        </w:rPr>
      </w:pPr>
      <w:r w:rsidRPr="0091512E">
        <w:rPr>
          <w:rFonts w:cstheme="minorHAnsi"/>
          <w:b/>
          <w:u w:val="single"/>
        </w:rPr>
        <w:t>Uwaga (dotyczy pkt 4.4.1)</w:t>
      </w:r>
    </w:p>
    <w:p w:rsidR="000D0366" w:rsidRDefault="000D0366" w:rsidP="005515BA">
      <w:pPr>
        <w:autoSpaceDE w:val="0"/>
        <w:autoSpaceDN w:val="0"/>
        <w:adjustRightInd w:val="0"/>
        <w:spacing w:line="240" w:lineRule="auto"/>
        <w:ind w:left="142"/>
        <w:jc w:val="both"/>
        <w:rPr>
          <w:rFonts w:cstheme="minorHAnsi"/>
        </w:rPr>
      </w:pPr>
      <w:r w:rsidRPr="0091512E">
        <w:rPr>
          <w:rFonts w:cstheme="minorHAnsi"/>
        </w:rPr>
        <w:t>W przypadku Wykonawców, których siedziba znajduje się w innym niż Po</w:t>
      </w:r>
      <w:r w:rsidR="005515BA" w:rsidRPr="0091512E">
        <w:rPr>
          <w:rFonts w:cstheme="minorHAnsi"/>
        </w:rPr>
        <w:t xml:space="preserve">lska państwie członkowskim Unii </w:t>
      </w:r>
      <w:r w:rsidRPr="0091512E">
        <w:rPr>
          <w:rFonts w:cstheme="minorHAnsi"/>
        </w:rPr>
        <w:t>Europejskiej wymaga się przedstawienia oryginału lub kopii, poświadczonej przez Wykonawcę za zgodność z oryginałem zezwolenia na prowadzenie hurtowni farmaceutycznej, wydanego przez właściwy organ w państwie członkowskim Unii Europejskiej, w którym Wykonawca ma siedzibę lub miejsce zamieszkania, chyba że w danym państwie takie zezwolenie nie jest wymagane</w:t>
      </w:r>
    </w:p>
    <w:p w:rsidR="001771EC" w:rsidRPr="001055C3" w:rsidRDefault="001771EC" w:rsidP="001771EC">
      <w:pPr>
        <w:autoSpaceDE w:val="0"/>
        <w:autoSpaceDN w:val="0"/>
        <w:adjustRightInd w:val="0"/>
        <w:spacing w:after="0" w:line="240" w:lineRule="auto"/>
        <w:jc w:val="both"/>
        <w:rPr>
          <w:rFonts w:cstheme="minorHAnsi"/>
          <w:b/>
          <w:u w:val="single"/>
        </w:rPr>
      </w:pPr>
      <w:r w:rsidRPr="001055C3">
        <w:rPr>
          <w:rFonts w:cstheme="minorHAnsi"/>
          <w:b/>
        </w:rPr>
        <w:t>4.5. Wykonawca, którego oferta zostanie najwyżej oceniona w celu wykazania, że oferowane dostawy odpowiadają wymaganiom określonym przez Zamawiającego (</w:t>
      </w:r>
      <w:r w:rsidR="00CB3836" w:rsidRPr="001055C3">
        <w:rPr>
          <w:rFonts w:cstheme="minorHAnsi"/>
          <w:b/>
          <w:bCs/>
        </w:rPr>
        <w:t>Załącznik nr 5</w:t>
      </w:r>
      <w:r w:rsidRPr="001055C3">
        <w:rPr>
          <w:rFonts w:cstheme="minorHAnsi"/>
          <w:b/>
          <w:bCs/>
        </w:rPr>
        <w:t xml:space="preserve"> do SIWZ dot. opisu przedmiotu zamówienia) zos</w:t>
      </w:r>
      <w:r w:rsidRPr="001055C3">
        <w:rPr>
          <w:rFonts w:cstheme="minorHAnsi"/>
          <w:b/>
        </w:rPr>
        <w:t>tanie wezwany do przedłożenia następujących oświadczeń i dokumentów (aktualnych na dzień złożenia oświadczeń lub dokumentów) zgodnie z art. 24 aa ustawy:</w:t>
      </w:r>
    </w:p>
    <w:p w:rsidR="001771EC" w:rsidRPr="001055C3" w:rsidRDefault="001771EC" w:rsidP="001771EC">
      <w:pPr>
        <w:pStyle w:val="Akapitzlist"/>
        <w:ind w:hanging="720"/>
        <w:rPr>
          <w:rFonts w:eastAsia="Times New Roman" w:cstheme="minorHAnsi"/>
          <w:kern w:val="1"/>
          <w:lang w:eastAsia="ar-SA"/>
        </w:rPr>
      </w:pPr>
      <w:r w:rsidRPr="001055C3">
        <w:rPr>
          <w:rFonts w:eastAsia="Times New Roman" w:cstheme="minorHAnsi"/>
          <w:lang w:eastAsia="ar-SA"/>
        </w:rPr>
        <w:t xml:space="preserve">4.5.1.Karta CHPL (Charakterystyk Produktu Leczniczego) dla oferowanego leku </w:t>
      </w:r>
    </w:p>
    <w:p w:rsidR="005208A2" w:rsidRPr="0091512E" w:rsidRDefault="005208A2" w:rsidP="00037528">
      <w:pPr>
        <w:tabs>
          <w:tab w:val="left" w:pos="0"/>
          <w:tab w:val="left" w:pos="1276"/>
        </w:tabs>
        <w:spacing w:line="240" w:lineRule="auto"/>
        <w:jc w:val="both"/>
        <w:rPr>
          <w:rFonts w:cstheme="minorHAnsi"/>
          <w:b/>
          <w:bCs/>
          <w:u w:val="single"/>
        </w:rPr>
      </w:pPr>
      <w:r w:rsidRPr="0091512E">
        <w:rPr>
          <w:rFonts w:cstheme="minorHAnsi"/>
          <w:b/>
          <w:bCs/>
          <w:u w:val="single"/>
        </w:rPr>
        <w:t>Uwaga (dotycząca wszystkich oświadczeń i dokumentów):</w:t>
      </w:r>
    </w:p>
    <w:p w:rsidR="005208A2" w:rsidRPr="0091512E" w:rsidRDefault="005208A2" w:rsidP="00A623D9">
      <w:pPr>
        <w:pStyle w:val="Akapitzlist"/>
        <w:numPr>
          <w:ilvl w:val="3"/>
          <w:numId w:val="3"/>
        </w:numPr>
        <w:tabs>
          <w:tab w:val="left" w:pos="0"/>
          <w:tab w:val="left" w:pos="1276"/>
        </w:tabs>
        <w:spacing w:after="0" w:line="240" w:lineRule="auto"/>
        <w:ind w:left="567"/>
        <w:contextualSpacing w:val="0"/>
        <w:jc w:val="both"/>
        <w:rPr>
          <w:rFonts w:cstheme="minorHAnsi"/>
          <w:bCs/>
        </w:rPr>
      </w:pPr>
      <w:r w:rsidRPr="0091512E">
        <w:rPr>
          <w:rFonts w:cstheme="minorHAnsi"/>
          <w:bCs/>
        </w:rPr>
        <w:t xml:space="preserve">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A12948" w:rsidRPr="00A12948">
        <w:rPr>
          <w:rFonts w:cstheme="minorHAnsi"/>
          <w:bCs/>
        </w:rPr>
        <w:t xml:space="preserve">(Dz.U.2019.700 </w:t>
      </w:r>
      <w:proofErr w:type="spellStart"/>
      <w:r w:rsidR="00A12948" w:rsidRPr="00A12948">
        <w:rPr>
          <w:rFonts w:cstheme="minorHAnsi"/>
          <w:bCs/>
        </w:rPr>
        <w:t>t.j</w:t>
      </w:r>
      <w:proofErr w:type="spellEnd"/>
      <w:r w:rsidR="00A12948" w:rsidRPr="00A12948">
        <w:rPr>
          <w:rFonts w:cstheme="minorHAnsi"/>
          <w:bCs/>
        </w:rPr>
        <w:t>. z dnia 2019.04.16)</w:t>
      </w:r>
    </w:p>
    <w:p w:rsidR="005208A2" w:rsidRPr="0091512E" w:rsidRDefault="005208A2" w:rsidP="00A623D9">
      <w:pPr>
        <w:pStyle w:val="Akapitzlist"/>
        <w:numPr>
          <w:ilvl w:val="3"/>
          <w:numId w:val="3"/>
        </w:numPr>
        <w:tabs>
          <w:tab w:val="left" w:pos="0"/>
          <w:tab w:val="left" w:pos="1276"/>
        </w:tabs>
        <w:spacing w:after="0" w:line="240" w:lineRule="auto"/>
        <w:ind w:left="567"/>
        <w:contextualSpacing w:val="0"/>
        <w:jc w:val="both"/>
        <w:rPr>
          <w:rFonts w:cstheme="minorHAnsi"/>
          <w:bCs/>
        </w:rPr>
      </w:pPr>
      <w:r w:rsidRPr="0091512E">
        <w:rPr>
          <w:rFonts w:cstheme="minorHAnsi"/>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5208A2" w:rsidRPr="0091512E" w:rsidRDefault="005208A2" w:rsidP="00A623D9">
      <w:pPr>
        <w:pStyle w:val="Akapitzlist"/>
        <w:numPr>
          <w:ilvl w:val="3"/>
          <w:numId w:val="3"/>
        </w:numPr>
        <w:tabs>
          <w:tab w:val="left" w:pos="0"/>
          <w:tab w:val="left" w:pos="1276"/>
        </w:tabs>
        <w:spacing w:after="0" w:line="240" w:lineRule="auto"/>
        <w:ind w:left="567"/>
        <w:contextualSpacing w:val="0"/>
        <w:jc w:val="both"/>
        <w:rPr>
          <w:rFonts w:cstheme="minorHAnsi"/>
          <w:bCs/>
        </w:rPr>
      </w:pPr>
      <w:r w:rsidRPr="0091512E">
        <w:rPr>
          <w:rFonts w:cstheme="minorHAnsi"/>
          <w:bCs/>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5208A2" w:rsidRPr="0091512E" w:rsidRDefault="005208A2" w:rsidP="00A623D9">
      <w:pPr>
        <w:pStyle w:val="Akapitzlist"/>
        <w:numPr>
          <w:ilvl w:val="3"/>
          <w:numId w:val="3"/>
        </w:numPr>
        <w:tabs>
          <w:tab w:val="left" w:pos="0"/>
          <w:tab w:val="left" w:pos="1276"/>
        </w:tabs>
        <w:spacing w:after="0" w:line="240" w:lineRule="auto"/>
        <w:ind w:left="567"/>
        <w:contextualSpacing w:val="0"/>
        <w:jc w:val="both"/>
        <w:rPr>
          <w:rFonts w:cstheme="minorHAnsi"/>
          <w:bCs/>
        </w:rPr>
      </w:pPr>
      <w:r w:rsidRPr="0091512E">
        <w:rPr>
          <w:rFonts w:cstheme="minorHAnsi"/>
        </w:rPr>
        <w:t xml:space="preserve">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91512E">
        <w:rPr>
          <w:rFonts w:cstheme="minorHAnsi"/>
          <w:u w:val="single"/>
        </w:rPr>
        <w:t>o ile są one aktualne.</w:t>
      </w:r>
    </w:p>
    <w:p w:rsidR="005208A2" w:rsidRPr="0091512E" w:rsidRDefault="005208A2" w:rsidP="00037528">
      <w:pPr>
        <w:tabs>
          <w:tab w:val="left" w:pos="0"/>
          <w:tab w:val="left" w:pos="1276"/>
        </w:tabs>
        <w:spacing w:line="240" w:lineRule="auto"/>
        <w:jc w:val="both"/>
        <w:rPr>
          <w:rFonts w:cstheme="minorHAnsi"/>
          <w:b/>
          <w:bCs/>
        </w:rPr>
      </w:pPr>
    </w:p>
    <w:p w:rsidR="005208A2" w:rsidRPr="0091512E" w:rsidRDefault="005208A2" w:rsidP="00A623D9">
      <w:pPr>
        <w:pStyle w:val="Akapitzlist"/>
        <w:numPr>
          <w:ilvl w:val="0"/>
          <w:numId w:val="35"/>
        </w:numPr>
        <w:spacing w:after="0" w:line="240" w:lineRule="auto"/>
        <w:ind w:left="284" w:hanging="284"/>
        <w:jc w:val="both"/>
        <w:rPr>
          <w:rFonts w:cstheme="minorHAnsi"/>
          <w:b/>
        </w:rPr>
      </w:pPr>
      <w:r w:rsidRPr="0091512E">
        <w:rPr>
          <w:rFonts w:cstheme="minorHAnsi"/>
          <w:b/>
        </w:rPr>
        <w:t>Dokumenty</w:t>
      </w:r>
      <w:r w:rsidR="00B9641A" w:rsidRPr="0091512E">
        <w:rPr>
          <w:rFonts w:cstheme="minorHAnsi"/>
          <w:b/>
        </w:rPr>
        <w:t>/ oświadczenia</w:t>
      </w:r>
      <w:r w:rsidRPr="0091512E">
        <w:rPr>
          <w:rFonts w:cstheme="minorHAnsi"/>
          <w:b/>
        </w:rPr>
        <w:t xml:space="preserve"> składane przez Wykonawcę mającego siedzibę lub miejsce zamieszkania poza terytorium Rzeczypospolitej Polskiej, zamiast dokumentów wskazanych w pkt 4.</w:t>
      </w:r>
      <w:r w:rsidR="003009D6" w:rsidRPr="0091512E">
        <w:rPr>
          <w:rFonts w:cstheme="minorHAnsi"/>
          <w:b/>
        </w:rPr>
        <w:t>3</w:t>
      </w:r>
      <w:r w:rsidR="000308CB" w:rsidRPr="0091512E">
        <w:rPr>
          <w:rFonts w:cstheme="minorHAnsi"/>
          <w:b/>
        </w:rPr>
        <w:t>-4.4</w:t>
      </w:r>
    </w:p>
    <w:p w:rsidR="00F85C96" w:rsidRPr="0091512E" w:rsidRDefault="00F85C96" w:rsidP="00F85C96">
      <w:pPr>
        <w:pStyle w:val="Akapitzlist"/>
        <w:spacing w:after="0" w:line="240" w:lineRule="auto"/>
        <w:ind w:left="495"/>
        <w:contextualSpacing w:val="0"/>
        <w:jc w:val="both"/>
        <w:rPr>
          <w:rFonts w:cstheme="minorHAnsi"/>
          <w:b/>
        </w:rPr>
      </w:pPr>
    </w:p>
    <w:p w:rsidR="005536C2" w:rsidRPr="0091512E" w:rsidRDefault="005208A2" w:rsidP="005536C2">
      <w:pPr>
        <w:spacing w:line="240" w:lineRule="auto"/>
        <w:jc w:val="both"/>
        <w:rPr>
          <w:rFonts w:cstheme="minorHAnsi"/>
        </w:rPr>
      </w:pPr>
      <w:r w:rsidRPr="0091512E">
        <w:rPr>
          <w:rFonts w:cstheme="minorHAnsi"/>
          <w:b/>
        </w:rPr>
        <w:t>5.1. Jeżeli Wykonawca ma siedzibę lub miejsce zamieszkania poza terytorium Rzeczypospolitej Polskiej, zamiast dokumentów, o</w:t>
      </w:r>
      <w:r w:rsidR="00F85C96" w:rsidRPr="0091512E">
        <w:rPr>
          <w:rFonts w:cstheme="minorHAnsi"/>
          <w:b/>
        </w:rPr>
        <w:t xml:space="preserve"> których mowa w </w:t>
      </w:r>
      <w:r w:rsidR="005536C2" w:rsidRPr="0091512E">
        <w:rPr>
          <w:rFonts w:cstheme="minorHAnsi"/>
          <w:b/>
        </w:rPr>
        <w:t>SIWZ rozdz. XIII pkt 4.3.:</w:t>
      </w:r>
    </w:p>
    <w:p w:rsidR="005208A2" w:rsidRPr="0091512E" w:rsidRDefault="005208A2" w:rsidP="001A0C95">
      <w:pPr>
        <w:autoSpaceDE w:val="0"/>
        <w:autoSpaceDN w:val="0"/>
        <w:adjustRightInd w:val="0"/>
        <w:spacing w:line="240" w:lineRule="auto"/>
        <w:ind w:left="567" w:hanging="283"/>
        <w:jc w:val="both"/>
        <w:rPr>
          <w:rFonts w:cstheme="minorHAnsi"/>
        </w:rPr>
      </w:pPr>
      <w:r w:rsidRPr="0091512E">
        <w:rPr>
          <w:rFonts w:cstheme="minorHAnsi"/>
        </w:rPr>
        <w:t>1) pkt 4.</w:t>
      </w:r>
      <w:r w:rsidR="003009D6" w:rsidRPr="0091512E">
        <w:rPr>
          <w:rFonts w:cstheme="minorHAnsi"/>
        </w:rPr>
        <w:t>3</w:t>
      </w:r>
      <w:r w:rsidRPr="0091512E">
        <w:rPr>
          <w:rFonts w:cstheme="minorHAnsi"/>
        </w:rPr>
        <w:t xml:space="preserve">.1. - składa informację z odpowiedniego rejestru albo, w przypadku braku takiego rejestru, inny równoważny dokument wydany przez właściwy organ sądowy lub </w:t>
      </w:r>
      <w:r w:rsidRPr="0091512E">
        <w:rPr>
          <w:rFonts w:cstheme="minorHAnsi"/>
        </w:rPr>
        <w:lastRenderedPageBreak/>
        <w:t xml:space="preserve">administracyjny kraju, w którym Wykonawca ma siedzibę lub miejsce zamieszkania lub miejsce zamieszkania ma osoba, której dotyczy informacja albo dokument, w zakresie określonym w art. 24 ust. 1 pkt 13, 14 i 21 </w:t>
      </w:r>
    </w:p>
    <w:p w:rsidR="005208A2" w:rsidRPr="0091512E" w:rsidRDefault="005208A2" w:rsidP="001A0C95">
      <w:pPr>
        <w:autoSpaceDE w:val="0"/>
        <w:autoSpaceDN w:val="0"/>
        <w:adjustRightInd w:val="0"/>
        <w:spacing w:line="240" w:lineRule="auto"/>
        <w:ind w:left="567" w:hanging="283"/>
        <w:jc w:val="both"/>
        <w:rPr>
          <w:rFonts w:cstheme="minorHAnsi"/>
        </w:rPr>
      </w:pPr>
      <w:r w:rsidRPr="0091512E">
        <w:rPr>
          <w:rFonts w:cstheme="minorHAnsi"/>
        </w:rPr>
        <w:t>2) pkt 4.</w:t>
      </w:r>
      <w:r w:rsidR="003009D6" w:rsidRPr="0091512E">
        <w:rPr>
          <w:rFonts w:cstheme="minorHAnsi"/>
        </w:rPr>
        <w:t>3</w:t>
      </w:r>
      <w:r w:rsidRPr="0091512E">
        <w:rPr>
          <w:rFonts w:cstheme="minorHAnsi"/>
        </w:rPr>
        <w:t>.2 – 4.</w:t>
      </w:r>
      <w:r w:rsidR="003009D6" w:rsidRPr="0091512E">
        <w:rPr>
          <w:rFonts w:cstheme="minorHAnsi"/>
        </w:rPr>
        <w:t>3</w:t>
      </w:r>
      <w:r w:rsidRPr="0091512E">
        <w:rPr>
          <w:rFonts w:cstheme="minorHAnsi"/>
        </w:rPr>
        <w:t>.</w:t>
      </w:r>
      <w:r w:rsidR="005A3370" w:rsidRPr="0091512E">
        <w:rPr>
          <w:rFonts w:cstheme="minorHAnsi"/>
        </w:rPr>
        <w:t>3</w:t>
      </w:r>
      <w:r w:rsidRPr="0091512E">
        <w:rPr>
          <w:rFonts w:cstheme="minorHAnsi"/>
        </w:rPr>
        <w:t xml:space="preserve">. - składa </w:t>
      </w:r>
      <w:r w:rsidR="001A0C95" w:rsidRPr="0091512E">
        <w:rPr>
          <w:rFonts w:cstheme="minorHAnsi"/>
        </w:rPr>
        <w:t>oświadczenia:</w:t>
      </w:r>
    </w:p>
    <w:p w:rsidR="00B9641A" w:rsidRPr="0091512E" w:rsidRDefault="00B9641A" w:rsidP="00B9641A">
      <w:pPr>
        <w:autoSpaceDE w:val="0"/>
        <w:autoSpaceDN w:val="0"/>
        <w:adjustRightInd w:val="0"/>
        <w:spacing w:line="240" w:lineRule="auto"/>
        <w:ind w:left="709" w:hanging="283"/>
        <w:jc w:val="both"/>
        <w:rPr>
          <w:rFonts w:cstheme="minorHAnsi"/>
        </w:rPr>
      </w:pPr>
      <w:r w:rsidRPr="0091512E">
        <w:rPr>
          <w:rFonts w:cstheme="minorHAnsi"/>
        </w:rPr>
        <w:t>a)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B9641A" w:rsidRPr="0091512E" w:rsidRDefault="00B9641A" w:rsidP="00B9641A">
      <w:pPr>
        <w:autoSpaceDE w:val="0"/>
        <w:autoSpaceDN w:val="0"/>
        <w:adjustRightInd w:val="0"/>
        <w:spacing w:line="240" w:lineRule="auto"/>
        <w:ind w:left="709" w:hanging="283"/>
        <w:jc w:val="both"/>
        <w:rPr>
          <w:rFonts w:cstheme="minorHAnsi"/>
        </w:rPr>
      </w:pPr>
      <w:r w:rsidRPr="0091512E">
        <w:rPr>
          <w:rFonts w:cstheme="minorHAnsi"/>
        </w:rPr>
        <w:t>b)  oświadczenia Wykonawcy o braku orzeczenia wobec niego tytułem środka zapobiegawczego zakazu ubiegania się o zamówienia publiczne;</w:t>
      </w:r>
    </w:p>
    <w:p w:rsidR="005208A2" w:rsidRPr="0091512E" w:rsidRDefault="00B9641A" w:rsidP="00B9641A">
      <w:pPr>
        <w:autoSpaceDE w:val="0"/>
        <w:autoSpaceDN w:val="0"/>
        <w:adjustRightInd w:val="0"/>
        <w:spacing w:line="240" w:lineRule="auto"/>
        <w:ind w:left="709" w:hanging="283"/>
        <w:jc w:val="both"/>
        <w:rPr>
          <w:rFonts w:cstheme="minorHAnsi"/>
        </w:rPr>
      </w:pPr>
      <w:r w:rsidRPr="0091512E">
        <w:rPr>
          <w:rFonts w:cstheme="minorHAnsi"/>
        </w:rPr>
        <w:t xml:space="preserve">c)  w celu potwierdzenia braku podstawy do wykluczenia Wykonawcy z postępowania, o której mowa w art. 24 ust. 1 pkt 23 ustawy (pkt 2.1. niniejszego rozdziału SIWZ), Wykonawca składa, stosownie do treści art. 24 ust. 11 ustawy </w:t>
      </w:r>
      <w:r w:rsidRPr="0091512E">
        <w:rPr>
          <w:rFonts w:cstheme="minorHAnsi"/>
          <w:b/>
        </w:rPr>
        <w:t>(w terminie 3 dni od dnia zamieszczenia przez Zamawiającego na stronie internetowej informacji z otwarcia ofert, tj. informacji, o których mowa w art. 86 ust. 5 ustawy)</w:t>
      </w:r>
      <w:r w:rsidRPr="0091512E">
        <w:rPr>
          <w:rFonts w:cstheme="minorHAnsi"/>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r w:rsidR="00114695" w:rsidRPr="0091512E">
        <w:rPr>
          <w:rFonts w:cstheme="minorHAnsi"/>
        </w:rPr>
        <w:t>, zgodnie z załącznikiem nr 3 do SIWZ</w:t>
      </w:r>
      <w:r w:rsidRPr="0091512E">
        <w:rPr>
          <w:rFonts w:cstheme="minorHAnsi"/>
        </w:rPr>
        <w:t>;</w:t>
      </w:r>
    </w:p>
    <w:p w:rsidR="001A0C95" w:rsidRPr="0091512E" w:rsidRDefault="005208A2" w:rsidP="001A0C95">
      <w:pPr>
        <w:autoSpaceDE w:val="0"/>
        <w:autoSpaceDN w:val="0"/>
        <w:adjustRightInd w:val="0"/>
        <w:spacing w:line="240" w:lineRule="auto"/>
        <w:ind w:left="426" w:hanging="426"/>
        <w:jc w:val="both"/>
        <w:rPr>
          <w:rFonts w:cstheme="minorHAnsi"/>
        </w:rPr>
      </w:pPr>
      <w:r w:rsidRPr="0091512E">
        <w:rPr>
          <w:rFonts w:cstheme="minorHAnsi"/>
          <w:b/>
        </w:rPr>
        <w:t>5.2</w:t>
      </w:r>
      <w:r w:rsidRPr="0091512E">
        <w:rPr>
          <w:rFonts w:cstheme="minorHAnsi"/>
        </w:rPr>
        <w:t xml:space="preserve">. Dokumenty, o których mowa w pkt 5.1. pkt 1) niniejszego rozdziału SIWZ, powinny być wystawione nie wcześniej niż 6 miesięcy przed upływem terminu składania ofert. </w:t>
      </w:r>
    </w:p>
    <w:p w:rsidR="005208A2" w:rsidRPr="0091512E" w:rsidRDefault="005208A2" w:rsidP="001A0C95">
      <w:pPr>
        <w:autoSpaceDE w:val="0"/>
        <w:autoSpaceDN w:val="0"/>
        <w:adjustRightInd w:val="0"/>
        <w:spacing w:line="240" w:lineRule="auto"/>
        <w:ind w:left="426" w:hanging="426"/>
        <w:jc w:val="both"/>
        <w:rPr>
          <w:rFonts w:cstheme="minorHAnsi"/>
        </w:rPr>
      </w:pPr>
      <w:r w:rsidRPr="0091512E">
        <w:rPr>
          <w:rFonts w:cstheme="minorHAnsi"/>
          <w:b/>
        </w:rPr>
        <w:t>5.3</w:t>
      </w:r>
      <w:r w:rsidRPr="0091512E">
        <w:rPr>
          <w:rFonts w:cstheme="minorHAnsi"/>
        </w:rPr>
        <w:t>. Jeżeli w kraju, w którym Wykonawca ma siedzibę lub miejsce zamieszkania lub miejsce zamieszkania ma osoba, której dokument dotyczy, nie wydaje się dokumentów, o których mowa w pkt 5.1.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5.2. niniejszego rozdzi</w:t>
      </w:r>
      <w:r w:rsidR="00F85C96" w:rsidRPr="0091512E">
        <w:rPr>
          <w:rFonts w:cstheme="minorHAnsi"/>
        </w:rPr>
        <w:t>ału SIWZ stosuje się.</w:t>
      </w:r>
    </w:p>
    <w:p w:rsidR="005208A2" w:rsidRPr="0091512E" w:rsidRDefault="005208A2" w:rsidP="001A0C95">
      <w:pPr>
        <w:autoSpaceDE w:val="0"/>
        <w:autoSpaceDN w:val="0"/>
        <w:adjustRightInd w:val="0"/>
        <w:spacing w:line="240" w:lineRule="auto"/>
        <w:ind w:left="426" w:hanging="426"/>
        <w:jc w:val="both"/>
        <w:rPr>
          <w:rFonts w:cstheme="minorHAnsi"/>
        </w:rPr>
      </w:pPr>
      <w:r w:rsidRPr="0091512E">
        <w:rPr>
          <w:rFonts w:cstheme="minorHAnsi"/>
          <w:b/>
        </w:rPr>
        <w:t>5.4</w:t>
      </w:r>
      <w:r w:rsidRPr="0091512E">
        <w:rPr>
          <w:rFonts w:cstheme="minorHAnsi"/>
        </w:rPr>
        <w:t>. Wykonawca mający siedzibę na terytorium Rzeczypospolitej Polskiej, w odniesieniu do osoby mającej miejsce zamieszkania poza terytorium Rzeczypospolitej Polskiej, której dotyczy dokument wskazany w pkt 4.</w:t>
      </w:r>
      <w:r w:rsidR="003009D6" w:rsidRPr="0091512E">
        <w:rPr>
          <w:rFonts w:cstheme="minorHAnsi"/>
        </w:rPr>
        <w:t>3</w:t>
      </w:r>
      <w:r w:rsidRPr="0091512E">
        <w:rPr>
          <w:rFonts w:cstheme="minorHAnsi"/>
        </w:rPr>
        <w:t>.1. niniejszego rozdziału SIWZ, składa dokument, o którym mowa w pkt 5.1. pkt 1), w zakresie określon</w:t>
      </w:r>
      <w:r w:rsidR="001A0C95" w:rsidRPr="0091512E">
        <w:rPr>
          <w:rFonts w:cstheme="minorHAnsi"/>
        </w:rPr>
        <w:t xml:space="preserve">ym w art. 24 ust. 1 pkt 14 i 21. </w:t>
      </w:r>
      <w:r w:rsidRPr="0091512E">
        <w:rPr>
          <w:rFonts w:cstheme="minorHAnsi"/>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B9641A" w:rsidRPr="0091512E">
        <w:rPr>
          <w:rFonts w:cstheme="minorHAnsi"/>
        </w:rPr>
        <w:t>Postanowienia pkt 5.2. niniejszego rozdziału SIWZ stosuje się.</w:t>
      </w:r>
    </w:p>
    <w:p w:rsidR="00442E48" w:rsidRPr="0091512E" w:rsidRDefault="00442E48" w:rsidP="00A623D9">
      <w:pPr>
        <w:pStyle w:val="Akapitzlist"/>
        <w:numPr>
          <w:ilvl w:val="1"/>
          <w:numId w:val="37"/>
        </w:numPr>
        <w:rPr>
          <w:rFonts w:cstheme="minorHAnsi"/>
          <w:b/>
        </w:rPr>
      </w:pPr>
      <w:r w:rsidRPr="0091512E">
        <w:rPr>
          <w:rFonts w:cstheme="minorHAnsi"/>
          <w:b/>
        </w:rPr>
        <w:t>Dokumenty/ oświadczenia składane przez Wykonawcę mającego siedzibę lub miejsce zamieszkania poza terytorium Rzeczypospolitej Polskiej, zamiast dokumentów wskazanych w pkt 4.4.</w:t>
      </w:r>
    </w:p>
    <w:p w:rsidR="00442E48" w:rsidRPr="0091512E" w:rsidRDefault="00442E48" w:rsidP="00A623D9">
      <w:pPr>
        <w:pStyle w:val="Akapitzlist"/>
        <w:numPr>
          <w:ilvl w:val="1"/>
          <w:numId w:val="37"/>
        </w:numPr>
        <w:rPr>
          <w:rFonts w:cstheme="minorHAnsi"/>
        </w:rPr>
      </w:pPr>
      <w:r w:rsidRPr="0091512E">
        <w:rPr>
          <w:rFonts w:cstheme="minorHAnsi"/>
        </w:rPr>
        <w:t>Jeżeli Wykonawca ma siedzibę lub miejsce zamieszkania poza terytorium Rzeczypospolitej Polskiej, zamiast dokumentów, o których mowa w pkt 4.4</w:t>
      </w:r>
    </w:p>
    <w:p w:rsidR="00442E48" w:rsidRPr="0091512E" w:rsidRDefault="00442E48" w:rsidP="00855C72">
      <w:pPr>
        <w:pStyle w:val="Akapitzlist"/>
        <w:numPr>
          <w:ilvl w:val="0"/>
          <w:numId w:val="50"/>
        </w:numPr>
        <w:autoSpaceDE w:val="0"/>
        <w:autoSpaceDN w:val="0"/>
        <w:adjustRightInd w:val="0"/>
        <w:spacing w:line="240" w:lineRule="auto"/>
        <w:jc w:val="both"/>
        <w:rPr>
          <w:rFonts w:cstheme="minorHAnsi"/>
        </w:rPr>
      </w:pPr>
      <w:r w:rsidRPr="0091512E">
        <w:rPr>
          <w:rFonts w:cstheme="minorHAnsi"/>
        </w:rPr>
        <w:t xml:space="preserve">pkt 4.4.1. - składa oryginał lub kopię poświadczonej przez Wykonawcę za zgodność z oryginałem zezwolenia na prowadzenie hurtowni farmaceutycznej, wydanego przez właściwy </w:t>
      </w:r>
      <w:r w:rsidRPr="0091512E">
        <w:rPr>
          <w:rFonts w:cstheme="minorHAnsi"/>
        </w:rPr>
        <w:lastRenderedPageBreak/>
        <w:t>organ w państwie członkowskim Unii Europejskiej, w którym Wykonawca ma siedzibę lub miejsce zamieszkania, chyba że w danym państwie takie zezwolenie nie jest wymagane</w:t>
      </w:r>
      <w:r w:rsidR="000308CB" w:rsidRPr="0091512E">
        <w:rPr>
          <w:rFonts w:cstheme="minorHAnsi"/>
        </w:rPr>
        <w:t>.</w:t>
      </w:r>
    </w:p>
    <w:p w:rsidR="00442E48" w:rsidRPr="0091512E" w:rsidRDefault="00442E48" w:rsidP="00442E48">
      <w:pPr>
        <w:autoSpaceDE w:val="0"/>
        <w:autoSpaceDN w:val="0"/>
        <w:adjustRightInd w:val="0"/>
        <w:spacing w:line="240" w:lineRule="auto"/>
        <w:jc w:val="both"/>
        <w:rPr>
          <w:rFonts w:cstheme="minorHAnsi"/>
          <w:b/>
        </w:rPr>
      </w:pPr>
    </w:p>
    <w:p w:rsidR="005208A2" w:rsidRPr="0091512E" w:rsidRDefault="005208A2" w:rsidP="00442E48">
      <w:pPr>
        <w:autoSpaceDE w:val="0"/>
        <w:autoSpaceDN w:val="0"/>
        <w:adjustRightInd w:val="0"/>
        <w:spacing w:line="240" w:lineRule="auto"/>
        <w:jc w:val="both"/>
        <w:rPr>
          <w:rFonts w:cstheme="minorHAnsi"/>
          <w:b/>
        </w:rPr>
      </w:pPr>
      <w:r w:rsidRPr="0091512E">
        <w:rPr>
          <w:rFonts w:cstheme="minorHAnsi"/>
          <w:b/>
        </w:rPr>
        <w:t>ROZDZIAŁ XIV.</w:t>
      </w:r>
      <w:r w:rsidRPr="0091512E">
        <w:rPr>
          <w:rFonts w:cstheme="minorHAnsi"/>
          <w:b/>
        </w:rPr>
        <w:tab/>
        <w:t>KORZYSTANIE Z ZASOBÓW INNYCH PODMIOTÓW W CELU POTWIERDZENIA SPEŁNIANIA WARUNKÓW UDZIAŁU W POSTĘPOWANIU</w:t>
      </w:r>
    </w:p>
    <w:p w:rsidR="00C26BFE" w:rsidRPr="0091512E" w:rsidRDefault="00C26BFE" w:rsidP="00652AE4">
      <w:pPr>
        <w:pStyle w:val="NormalnyWeb"/>
        <w:tabs>
          <w:tab w:val="num" w:pos="720"/>
        </w:tabs>
        <w:spacing w:before="0" w:beforeAutospacing="0" w:after="0" w:afterAutospacing="0"/>
        <w:jc w:val="both"/>
        <w:rPr>
          <w:rFonts w:asciiTheme="minorHAnsi" w:hAnsiTheme="minorHAnsi" w:cstheme="minorHAnsi"/>
          <w:b/>
          <w:bCs/>
          <w:sz w:val="22"/>
          <w:szCs w:val="22"/>
        </w:rPr>
      </w:pPr>
      <w:r w:rsidRPr="0091512E">
        <w:rPr>
          <w:rFonts w:asciiTheme="minorHAnsi" w:hAnsiTheme="minorHAnsi" w:cstheme="minorHAnsi"/>
          <w:b/>
          <w:bCs/>
          <w:sz w:val="22"/>
          <w:szCs w:val="22"/>
        </w:rPr>
        <w:t>Zamawiający określił szczegółowe warunki udziału w postępowaniu w odniesieniu do uprawnień (pkt 3.1 rozdz. XIII SIWZ), w przypadku których wykonawca nie może polegać na zasobach innych podmiotów w celu spełnienia warunków udziału w postepowaniu lecz musi spełniać je samodzielnie.</w:t>
      </w:r>
    </w:p>
    <w:p w:rsidR="00652AE4" w:rsidRPr="0091512E" w:rsidRDefault="00652AE4" w:rsidP="00652AE4">
      <w:pPr>
        <w:autoSpaceDE w:val="0"/>
        <w:autoSpaceDN w:val="0"/>
        <w:adjustRightInd w:val="0"/>
        <w:spacing w:after="0" w:line="240" w:lineRule="auto"/>
        <w:jc w:val="both"/>
        <w:rPr>
          <w:rFonts w:cs="Times New Roman"/>
          <w:bCs/>
        </w:rPr>
      </w:pPr>
      <w:r w:rsidRPr="0091512E">
        <w:rPr>
          <w:rFonts w:cstheme="minorHAnsi"/>
          <w:bCs/>
        </w:rPr>
        <w:t xml:space="preserve">W pozostałym zakresie Zamawiający </w:t>
      </w:r>
      <w:r w:rsidRPr="0091512E">
        <w:rPr>
          <w:rFonts w:cs="Times New Roman"/>
          <w:bCs/>
        </w:rPr>
        <w:t>nie określił szczegółowych warunków udziału w postępowaniu, w związku z czym nie zachodzi podstawa korzystania z zasobów innych podmiotów w celu potwierdzenia spełniania warunków udziału w postępowaniu.</w:t>
      </w:r>
    </w:p>
    <w:p w:rsidR="00DB2F88" w:rsidRPr="0091512E" w:rsidRDefault="00DB2F88" w:rsidP="00652AE4">
      <w:pPr>
        <w:pStyle w:val="NormalnyWeb"/>
        <w:tabs>
          <w:tab w:val="num" w:pos="720"/>
        </w:tabs>
        <w:spacing w:before="0" w:beforeAutospacing="0" w:after="0" w:afterAutospacing="0"/>
        <w:jc w:val="both"/>
        <w:rPr>
          <w:rFonts w:cstheme="minorHAnsi"/>
        </w:rPr>
      </w:pPr>
    </w:p>
    <w:p w:rsidR="005208A2" w:rsidRPr="0091512E" w:rsidRDefault="005208A2" w:rsidP="007343C7">
      <w:pPr>
        <w:tabs>
          <w:tab w:val="left" w:pos="1701"/>
        </w:tabs>
        <w:spacing w:line="360" w:lineRule="auto"/>
        <w:ind w:left="1701" w:right="-114" w:hanging="1701"/>
        <w:jc w:val="both"/>
        <w:rPr>
          <w:rFonts w:cstheme="minorHAnsi"/>
          <w:b/>
        </w:rPr>
      </w:pPr>
      <w:r w:rsidRPr="0091512E">
        <w:rPr>
          <w:rFonts w:cstheme="minorHAnsi"/>
          <w:b/>
        </w:rPr>
        <w:t>ROZDZIAŁ XV.</w:t>
      </w:r>
      <w:r w:rsidRPr="0091512E">
        <w:rPr>
          <w:rFonts w:cstheme="minorHAnsi"/>
          <w:b/>
        </w:rPr>
        <w:tab/>
        <w:t>PROCEDURA SANACYJNA - SAMOOCZYSZCZENIE</w:t>
      </w:r>
    </w:p>
    <w:p w:rsidR="005208A2" w:rsidRPr="0091512E" w:rsidRDefault="005208A2" w:rsidP="00A623D9">
      <w:pPr>
        <w:pStyle w:val="Akapitzlist"/>
        <w:numPr>
          <w:ilvl w:val="2"/>
          <w:numId w:val="25"/>
        </w:numPr>
        <w:tabs>
          <w:tab w:val="clear" w:pos="2520"/>
          <w:tab w:val="num" w:pos="426"/>
        </w:tabs>
        <w:spacing w:after="0" w:line="240" w:lineRule="auto"/>
        <w:ind w:left="426" w:right="-114" w:hanging="426"/>
        <w:contextualSpacing w:val="0"/>
        <w:jc w:val="both"/>
        <w:rPr>
          <w:rFonts w:cstheme="minorHAnsi"/>
        </w:rPr>
      </w:pPr>
      <w:r w:rsidRPr="0091512E">
        <w:rPr>
          <w:rFonts w:cstheme="minorHAnsi"/>
        </w:rPr>
        <w:t xml:space="preserve">Wykonawca, który podlega wykluczeniu na podstawie </w:t>
      </w:r>
      <w:r w:rsidR="005A3370" w:rsidRPr="0091512E">
        <w:rPr>
          <w:rFonts w:ascii="Calibri" w:hAnsi="Calibri" w:cs="Calibri"/>
        </w:rPr>
        <w:t xml:space="preserve">art. 24 </w:t>
      </w:r>
      <w:r w:rsidRPr="0091512E">
        <w:rPr>
          <w:rFonts w:cstheme="minorHAnsi"/>
        </w:rPr>
        <w:t>ust. 1 pkt 13 i 14 oraz 16-20</w:t>
      </w:r>
      <w:r w:rsidR="00B82D1B" w:rsidRPr="0091512E">
        <w:rPr>
          <w:rFonts w:cstheme="minorHAnsi"/>
        </w:rPr>
        <w:t>,</w:t>
      </w:r>
      <w:r w:rsidRPr="0091512E">
        <w:rPr>
          <w:rFonts w:cstheme="minorHAnsi"/>
        </w:rPr>
        <w:t xml:space="preserve"> może przedstawić dowody na to, że podjęte </w:t>
      </w:r>
      <w:r w:rsidRPr="0091512E">
        <w:rPr>
          <w:rFonts w:cstheme="minorHAnsi"/>
          <w:spacing w:val="-1"/>
        </w:rPr>
        <w:t xml:space="preserve">przez niego środki są wystarczające do wykazania jego rzetelności, w szczególności udowodnić naprawienie szkody wyrządzonej przestępstwem </w:t>
      </w:r>
      <w:r w:rsidRPr="0091512E">
        <w:rPr>
          <w:rFonts w:cstheme="minorHAnsi"/>
        </w:rPr>
        <w:t xml:space="preserve">lub przestępstwem skarbowym, zadośćuczynienie </w:t>
      </w:r>
      <w:r w:rsidRPr="0091512E">
        <w:rPr>
          <w:rFonts w:cstheme="minorHAnsi"/>
          <w:bCs/>
        </w:rPr>
        <w:t xml:space="preserve">pieniężne </w:t>
      </w:r>
      <w:r w:rsidRPr="0091512E">
        <w:rPr>
          <w:rFonts w:cstheme="minorHAnsi"/>
        </w:rPr>
        <w:t>za doznaną krzywdę lub naprawienie szkody, wyczerpujące wyjaśnienie stanu faktycznego oraz współpracę z organami ścigania oraz podjęcie konkretnych środków technicznych, organizacyjnych i kadrowych, które są odpowiednie dla zapobiegania dalszym przestępstwom lub</w:t>
      </w:r>
      <w:r w:rsidR="003009D6" w:rsidRPr="0091512E">
        <w:rPr>
          <w:rFonts w:cstheme="minorHAnsi"/>
        </w:rPr>
        <w:t xml:space="preserve"> p</w:t>
      </w:r>
      <w:r w:rsidRPr="0091512E">
        <w:rPr>
          <w:rFonts w:cstheme="minorHAnsi"/>
          <w:spacing w:val="-2"/>
        </w:rPr>
        <w:t>rzestępstwom</w:t>
      </w:r>
      <w:r w:rsidR="00C9326F" w:rsidRPr="0091512E">
        <w:rPr>
          <w:rFonts w:cstheme="minorHAnsi"/>
          <w:spacing w:val="-2"/>
        </w:rPr>
        <w:t xml:space="preserve"> </w:t>
      </w:r>
      <w:r w:rsidRPr="0091512E">
        <w:rPr>
          <w:rFonts w:cstheme="minorHAnsi"/>
          <w:spacing w:val="-2"/>
        </w:rPr>
        <w:t>skarbowym</w:t>
      </w:r>
      <w:r w:rsidR="00C9326F" w:rsidRPr="0091512E">
        <w:rPr>
          <w:rFonts w:cstheme="minorHAnsi"/>
          <w:spacing w:val="-2"/>
        </w:rPr>
        <w:t xml:space="preserve"> </w:t>
      </w:r>
      <w:r w:rsidRPr="0091512E">
        <w:rPr>
          <w:rFonts w:cstheme="minorHAnsi"/>
          <w:spacing w:val="-2"/>
        </w:rPr>
        <w:t>lub</w:t>
      </w:r>
      <w:r w:rsidR="00C9326F" w:rsidRPr="0091512E">
        <w:rPr>
          <w:rFonts w:cstheme="minorHAnsi"/>
          <w:spacing w:val="-2"/>
        </w:rPr>
        <w:t xml:space="preserve"> </w:t>
      </w:r>
      <w:r w:rsidRPr="0091512E">
        <w:rPr>
          <w:rFonts w:cstheme="minorHAnsi"/>
          <w:spacing w:val="-2"/>
        </w:rPr>
        <w:t>nieprawidłowemu</w:t>
      </w:r>
      <w:r w:rsidR="00133D7C" w:rsidRPr="0091512E">
        <w:rPr>
          <w:rFonts w:cstheme="minorHAnsi"/>
          <w:spacing w:val="-2"/>
        </w:rPr>
        <w:t xml:space="preserve"> </w:t>
      </w:r>
      <w:r w:rsidRPr="0091512E">
        <w:rPr>
          <w:rFonts w:cstheme="minorHAnsi"/>
          <w:spacing w:val="-2"/>
        </w:rPr>
        <w:t>postępowaniu W</w:t>
      </w:r>
      <w:r w:rsidRPr="0091512E">
        <w:rPr>
          <w:rFonts w:cstheme="minorHAnsi"/>
        </w:rPr>
        <w:t xml:space="preserve">ykonawcy. Przepisu </w:t>
      </w:r>
      <w:r w:rsidRPr="0091512E">
        <w:rPr>
          <w:rFonts w:cstheme="minorHAnsi"/>
          <w:bCs/>
        </w:rPr>
        <w:t xml:space="preserve">zdania pierwszego </w:t>
      </w:r>
      <w:r w:rsidRPr="0091512E">
        <w:rPr>
          <w:rFonts w:cstheme="minorHAnsi"/>
        </w:rPr>
        <w:t>nie stosuje się, jeżeli wobec Wykonawcy, będącego podmiotem zbiorowym, orzeczono prawomocnym wyrokiem sądu zakaz ubiegania się o udzielenie zamówienia oraz nie upłynął określony w tym wyroku okres obowiązywania tego zakazu.</w:t>
      </w:r>
    </w:p>
    <w:p w:rsidR="005208A2" w:rsidRPr="0091512E" w:rsidRDefault="005208A2" w:rsidP="007343C7">
      <w:pPr>
        <w:pStyle w:val="Akapitzlist"/>
        <w:spacing w:line="240" w:lineRule="auto"/>
        <w:ind w:left="426" w:right="-114"/>
        <w:jc w:val="both"/>
        <w:rPr>
          <w:rFonts w:cstheme="minorHAnsi"/>
        </w:rPr>
      </w:pPr>
    </w:p>
    <w:p w:rsidR="005208A2" w:rsidRPr="0091512E" w:rsidRDefault="005208A2" w:rsidP="00A623D9">
      <w:pPr>
        <w:pStyle w:val="Akapitzlist"/>
        <w:numPr>
          <w:ilvl w:val="2"/>
          <w:numId w:val="25"/>
        </w:numPr>
        <w:tabs>
          <w:tab w:val="clear" w:pos="2520"/>
          <w:tab w:val="num" w:pos="426"/>
        </w:tabs>
        <w:spacing w:after="0" w:line="240" w:lineRule="auto"/>
        <w:ind w:left="426" w:right="-114" w:hanging="426"/>
        <w:contextualSpacing w:val="0"/>
        <w:jc w:val="both"/>
        <w:rPr>
          <w:rFonts w:cstheme="minorHAnsi"/>
        </w:rPr>
      </w:pPr>
      <w:r w:rsidRPr="0091512E">
        <w:rPr>
          <w:rFonts w:cstheme="minorHAnsi"/>
        </w:rPr>
        <w:t>W celu skorzystania z instytucji „samooczyszczenia”, Wykonawca zobowiązany jest do wypełnienia stosownych rubryk w Formularzu JEDZ, a następnie zgodnie z art. 26 ust. 1 ustawy do złożenia dowodów.</w:t>
      </w:r>
    </w:p>
    <w:p w:rsidR="005208A2" w:rsidRPr="0091512E" w:rsidRDefault="005208A2" w:rsidP="007343C7">
      <w:pPr>
        <w:pStyle w:val="Akapitzlist"/>
        <w:spacing w:line="240" w:lineRule="auto"/>
        <w:ind w:left="426" w:right="-114"/>
        <w:jc w:val="both"/>
        <w:rPr>
          <w:rFonts w:cstheme="minorHAnsi"/>
        </w:rPr>
      </w:pPr>
    </w:p>
    <w:p w:rsidR="005208A2" w:rsidRPr="0091512E" w:rsidRDefault="005208A2" w:rsidP="00A623D9">
      <w:pPr>
        <w:pStyle w:val="Akapitzlist"/>
        <w:numPr>
          <w:ilvl w:val="2"/>
          <w:numId w:val="25"/>
        </w:numPr>
        <w:tabs>
          <w:tab w:val="clear" w:pos="2520"/>
          <w:tab w:val="num" w:pos="426"/>
        </w:tabs>
        <w:spacing w:after="0" w:line="240" w:lineRule="auto"/>
        <w:ind w:left="426" w:right="-114" w:hanging="426"/>
        <w:contextualSpacing w:val="0"/>
        <w:jc w:val="both"/>
        <w:rPr>
          <w:rFonts w:cstheme="minorHAnsi"/>
        </w:rPr>
      </w:pPr>
      <w:r w:rsidRPr="0091512E">
        <w:rPr>
          <w:rFonts w:cstheme="minorHAnsi"/>
        </w:rPr>
        <w:t>Wykonawca nie podlega wykluczeniu, jeżeli Zamawiający, uwzględniając wagę i szczególne okoliczności czynu Wykonawcy, uzna za wystarczające dowody przedstawione dowody, o których mowa w ust. 1 za wystarczające.</w:t>
      </w:r>
    </w:p>
    <w:p w:rsidR="005208A2" w:rsidRPr="0091512E" w:rsidRDefault="005208A2" w:rsidP="005208A2">
      <w:pPr>
        <w:tabs>
          <w:tab w:val="left" w:pos="1701"/>
        </w:tabs>
        <w:spacing w:line="360" w:lineRule="auto"/>
        <w:ind w:left="1701" w:right="-114" w:hanging="1701"/>
        <w:jc w:val="both"/>
        <w:rPr>
          <w:rFonts w:cstheme="minorHAnsi"/>
          <w:b/>
        </w:rPr>
      </w:pPr>
    </w:p>
    <w:p w:rsidR="005208A2" w:rsidRPr="0091512E" w:rsidRDefault="005208A2" w:rsidP="0045701A">
      <w:pPr>
        <w:tabs>
          <w:tab w:val="left" w:pos="1701"/>
        </w:tabs>
        <w:spacing w:line="240" w:lineRule="auto"/>
        <w:ind w:left="1701" w:right="-114" w:hanging="1701"/>
        <w:jc w:val="both"/>
        <w:rPr>
          <w:rFonts w:cstheme="minorHAnsi"/>
          <w:b/>
        </w:rPr>
      </w:pPr>
      <w:r w:rsidRPr="0091512E">
        <w:rPr>
          <w:rFonts w:cstheme="minorHAnsi"/>
          <w:b/>
        </w:rPr>
        <w:t>ROZDZIAŁ XVI.</w:t>
      </w:r>
      <w:r w:rsidRPr="0091512E">
        <w:rPr>
          <w:rFonts w:cstheme="minorHAnsi"/>
          <w:b/>
        </w:rPr>
        <w:tab/>
        <w:t>INFORMACJA O SPOSOBIE POROZUMIEWANIA SIĘ ZAMAWIAJĄCEGO Z WYKONAWCAMI ORAZ PRZEKAZYWANIA DOKU</w:t>
      </w:r>
      <w:r w:rsidR="007343C7" w:rsidRPr="0091512E">
        <w:rPr>
          <w:rFonts w:cstheme="minorHAnsi"/>
          <w:b/>
        </w:rPr>
        <w:t>MENTÓW</w:t>
      </w:r>
    </w:p>
    <w:p w:rsidR="00383595" w:rsidRPr="0091512E" w:rsidRDefault="00383595" w:rsidP="00855C72">
      <w:pPr>
        <w:numPr>
          <w:ilvl w:val="2"/>
          <w:numId w:val="72"/>
        </w:numPr>
        <w:tabs>
          <w:tab w:val="clear" w:pos="2340"/>
          <w:tab w:val="num" w:pos="360"/>
        </w:tabs>
        <w:spacing w:after="0" w:line="240" w:lineRule="auto"/>
        <w:ind w:left="360"/>
        <w:jc w:val="both"/>
        <w:rPr>
          <w:rFonts w:ascii="Calibri" w:eastAsia="SimSun" w:hAnsi="Calibri" w:cs="Calibri"/>
          <w:b/>
          <w:lang w:eastAsia="zh-CN"/>
        </w:rPr>
      </w:pPr>
      <w:r w:rsidRPr="0091512E">
        <w:rPr>
          <w:rFonts w:ascii="Calibri" w:eastAsia="SimSun" w:hAnsi="Calibri" w:cs="Calibri"/>
          <w:b/>
          <w:lang w:eastAsia="zh-CN"/>
        </w:rPr>
        <w:t>Informacje ogólne</w:t>
      </w:r>
    </w:p>
    <w:p w:rsidR="00383595" w:rsidRPr="0091512E" w:rsidRDefault="00383595" w:rsidP="00C018E3">
      <w:pPr>
        <w:numPr>
          <w:ilvl w:val="1"/>
          <w:numId w:val="74"/>
        </w:numPr>
        <w:tabs>
          <w:tab w:val="clear" w:pos="390"/>
          <w:tab w:val="num" w:pos="567"/>
        </w:tabs>
        <w:spacing w:after="0" w:line="240" w:lineRule="auto"/>
        <w:ind w:left="567" w:hanging="425"/>
        <w:jc w:val="both"/>
        <w:rPr>
          <w:rFonts w:ascii="Calibri" w:eastAsia="SimSun" w:hAnsi="Calibri" w:cs="Calibri"/>
          <w:lang w:eastAsia="zh-CN"/>
        </w:rPr>
      </w:pPr>
      <w:r w:rsidRPr="0091512E">
        <w:rPr>
          <w:rFonts w:ascii="Calibri" w:eastAsia="SimSun" w:hAnsi="Calibri" w:cs="Calibri"/>
          <w:lang w:eastAsia="zh-CN"/>
        </w:rPr>
        <w:t xml:space="preserve">W postępowaniu o udzielenie zamówienia komunikacja między Zamawiającym a Wykonawcami odbywa się przy użyciu </w:t>
      </w:r>
      <w:proofErr w:type="spellStart"/>
      <w:r w:rsidRPr="0091512E">
        <w:rPr>
          <w:rFonts w:ascii="Calibri" w:eastAsia="SimSun" w:hAnsi="Calibri" w:cs="Calibri"/>
          <w:lang w:eastAsia="zh-CN"/>
        </w:rPr>
        <w:t>miniPortalu</w:t>
      </w:r>
      <w:proofErr w:type="spellEnd"/>
      <w:r w:rsidRPr="0091512E">
        <w:rPr>
          <w:rFonts w:ascii="Calibri" w:eastAsia="SimSun" w:hAnsi="Calibri" w:cs="Calibri"/>
          <w:lang w:eastAsia="zh-CN"/>
        </w:rPr>
        <w:t xml:space="preserve"> </w:t>
      </w:r>
      <w:hyperlink r:id="rId13" w:history="1">
        <w:r w:rsidRPr="0091512E">
          <w:rPr>
            <w:rStyle w:val="Hipercze"/>
            <w:rFonts w:ascii="Calibri" w:eastAsia="SimSun" w:hAnsi="Calibri" w:cs="Calibri"/>
            <w:color w:val="auto"/>
            <w:lang w:eastAsia="zh-CN"/>
          </w:rPr>
          <w:t>https://miniportal.uzp.gov.pl/</w:t>
        </w:r>
      </w:hyperlink>
      <w:r w:rsidRPr="0091512E">
        <w:rPr>
          <w:rFonts w:ascii="Calibri" w:eastAsia="SimSun" w:hAnsi="Calibri" w:cs="Calibri"/>
          <w:lang w:eastAsia="zh-CN"/>
        </w:rPr>
        <w:t xml:space="preserve">, </w:t>
      </w:r>
      <w:proofErr w:type="spellStart"/>
      <w:r w:rsidRPr="0091512E">
        <w:rPr>
          <w:rFonts w:ascii="Calibri" w:eastAsia="SimSun" w:hAnsi="Calibri" w:cs="Calibri"/>
          <w:lang w:eastAsia="zh-CN"/>
        </w:rPr>
        <w:t>ePUAPu</w:t>
      </w:r>
      <w:proofErr w:type="spellEnd"/>
      <w:r w:rsidRPr="0091512E">
        <w:rPr>
          <w:rFonts w:ascii="Calibri" w:eastAsia="SimSun" w:hAnsi="Calibri" w:cs="Calibri"/>
          <w:lang w:eastAsia="zh-CN"/>
        </w:rPr>
        <w:t xml:space="preserve"> </w:t>
      </w:r>
      <w:hyperlink r:id="rId14" w:history="1">
        <w:r w:rsidRPr="0091512E">
          <w:rPr>
            <w:rStyle w:val="Hipercze"/>
            <w:rFonts w:ascii="Calibri" w:eastAsia="SimSun" w:hAnsi="Calibri" w:cs="Calibri"/>
            <w:color w:val="auto"/>
            <w:lang w:eastAsia="zh-CN"/>
          </w:rPr>
          <w:t>https://epuap.gov.pl/wps/portal</w:t>
        </w:r>
      </w:hyperlink>
      <w:r w:rsidRPr="0091512E">
        <w:rPr>
          <w:rFonts w:ascii="Calibri" w:eastAsia="SimSun" w:hAnsi="Calibri" w:cs="Calibri"/>
          <w:lang w:eastAsia="zh-CN"/>
        </w:rPr>
        <w:t xml:space="preserve"> oraz poczty elektronicznej. </w:t>
      </w:r>
    </w:p>
    <w:p w:rsidR="00383595" w:rsidRPr="0091512E" w:rsidRDefault="00383595" w:rsidP="00C018E3">
      <w:pPr>
        <w:numPr>
          <w:ilvl w:val="1"/>
          <w:numId w:val="74"/>
        </w:numPr>
        <w:tabs>
          <w:tab w:val="clear" w:pos="390"/>
          <w:tab w:val="num" w:pos="567"/>
        </w:tabs>
        <w:spacing w:after="0" w:line="240" w:lineRule="auto"/>
        <w:ind w:left="567" w:hanging="425"/>
        <w:jc w:val="both"/>
        <w:rPr>
          <w:rFonts w:ascii="Calibri" w:eastAsia="SimSun" w:hAnsi="Calibri" w:cs="Calibri"/>
          <w:lang w:eastAsia="zh-CN"/>
        </w:rPr>
      </w:pPr>
      <w:r w:rsidRPr="0091512E">
        <w:rPr>
          <w:rFonts w:ascii="Calibri" w:eastAsia="SimSun" w:hAnsi="Calibri" w:cs="Calibri"/>
          <w:lang w:eastAsia="zh-CN"/>
        </w:rPr>
        <w:t xml:space="preserve">Wykonawca zamierzający wziąć udział w postępowaniu o udzielenie zamówienia publicznego, musi posiadać konto na </w:t>
      </w:r>
      <w:proofErr w:type="spellStart"/>
      <w:r w:rsidRPr="0091512E">
        <w:rPr>
          <w:rFonts w:ascii="Calibri" w:eastAsia="SimSun" w:hAnsi="Calibri" w:cs="Calibri"/>
          <w:lang w:eastAsia="zh-CN"/>
        </w:rPr>
        <w:t>ePUAP</w:t>
      </w:r>
      <w:proofErr w:type="spellEnd"/>
      <w:r w:rsidRPr="0091512E">
        <w:rPr>
          <w:rFonts w:ascii="Calibri" w:eastAsia="SimSun" w:hAnsi="Calibri" w:cs="Calibri"/>
          <w:lang w:eastAsia="zh-CN"/>
        </w:rPr>
        <w:t xml:space="preserve">. Wykonawca posiadający konto na </w:t>
      </w:r>
      <w:proofErr w:type="spellStart"/>
      <w:r w:rsidRPr="0091512E">
        <w:rPr>
          <w:rFonts w:ascii="Calibri" w:eastAsia="SimSun" w:hAnsi="Calibri" w:cs="Calibri"/>
          <w:lang w:eastAsia="zh-CN"/>
        </w:rPr>
        <w:t>ePUAP</w:t>
      </w:r>
      <w:proofErr w:type="spellEnd"/>
      <w:r w:rsidRPr="0091512E">
        <w:rPr>
          <w:rFonts w:ascii="Calibri" w:eastAsia="SimSun" w:hAnsi="Calibri" w:cs="Calibri"/>
          <w:lang w:eastAsia="zh-CN"/>
        </w:rPr>
        <w:t xml:space="preserve"> ma dostęp do formularzy: złożenia, zmiany, wycofania oferty lub wniosku oraz do formularza do komunikacji. </w:t>
      </w:r>
    </w:p>
    <w:p w:rsidR="00383595" w:rsidRPr="0091512E" w:rsidRDefault="00383595" w:rsidP="00C018E3">
      <w:pPr>
        <w:numPr>
          <w:ilvl w:val="1"/>
          <w:numId w:val="74"/>
        </w:numPr>
        <w:tabs>
          <w:tab w:val="clear" w:pos="390"/>
          <w:tab w:val="num" w:pos="567"/>
        </w:tabs>
        <w:spacing w:after="0" w:line="240" w:lineRule="auto"/>
        <w:ind w:left="567" w:hanging="425"/>
        <w:jc w:val="both"/>
        <w:rPr>
          <w:rFonts w:ascii="Calibri" w:eastAsia="SimSun" w:hAnsi="Calibri" w:cs="Calibri"/>
          <w:lang w:eastAsia="zh-CN"/>
        </w:rPr>
      </w:pPr>
      <w:r w:rsidRPr="0091512E">
        <w:rPr>
          <w:rFonts w:ascii="Calibri" w:eastAsia="SimSun" w:hAnsi="Calibri" w:cs="Calibri"/>
          <w:lang w:eastAsia="zh-CN"/>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91512E">
        <w:rPr>
          <w:rFonts w:ascii="Calibri" w:eastAsia="SimSun" w:hAnsi="Calibri" w:cs="Calibri"/>
          <w:lang w:eastAsia="zh-CN"/>
        </w:rPr>
        <w:t>miniPortalu</w:t>
      </w:r>
      <w:proofErr w:type="spellEnd"/>
      <w:r w:rsidRPr="0091512E">
        <w:rPr>
          <w:rFonts w:ascii="Calibri" w:eastAsia="SimSun" w:hAnsi="Calibri" w:cs="Calibri"/>
          <w:lang w:eastAsia="zh-CN"/>
        </w:rPr>
        <w:t xml:space="preserve"> oraz Regulaminie </w:t>
      </w:r>
      <w:proofErr w:type="spellStart"/>
      <w:r w:rsidRPr="0091512E">
        <w:rPr>
          <w:rFonts w:ascii="Calibri" w:eastAsia="SimSun" w:hAnsi="Calibri" w:cs="Calibri"/>
          <w:lang w:eastAsia="zh-CN"/>
        </w:rPr>
        <w:t>ePUAP</w:t>
      </w:r>
      <w:proofErr w:type="spellEnd"/>
      <w:r w:rsidRPr="0091512E">
        <w:rPr>
          <w:rFonts w:ascii="Calibri" w:eastAsia="SimSun" w:hAnsi="Calibri" w:cs="Calibri"/>
          <w:lang w:eastAsia="zh-CN"/>
        </w:rPr>
        <w:t xml:space="preserve">. </w:t>
      </w:r>
    </w:p>
    <w:p w:rsidR="00383595" w:rsidRPr="0091512E" w:rsidRDefault="00383595" w:rsidP="00C018E3">
      <w:pPr>
        <w:numPr>
          <w:ilvl w:val="1"/>
          <w:numId w:val="74"/>
        </w:numPr>
        <w:tabs>
          <w:tab w:val="clear" w:pos="390"/>
          <w:tab w:val="num" w:pos="567"/>
        </w:tabs>
        <w:spacing w:after="0" w:line="240" w:lineRule="auto"/>
        <w:ind w:left="567" w:hanging="425"/>
        <w:jc w:val="both"/>
        <w:rPr>
          <w:rFonts w:ascii="Calibri" w:eastAsia="SimSun" w:hAnsi="Calibri" w:cs="Calibri"/>
          <w:lang w:eastAsia="zh-CN"/>
        </w:rPr>
      </w:pPr>
      <w:r w:rsidRPr="0091512E">
        <w:rPr>
          <w:rFonts w:ascii="Calibri" w:eastAsia="SimSun" w:hAnsi="Calibri" w:cs="Calibri"/>
          <w:lang w:eastAsia="zh-CN"/>
        </w:rPr>
        <w:t xml:space="preserve">Maksymalny rozmiar plików przesyłanych za pośrednictwem dedykowanych formularzy do: złożenia, zmiany, wycofania oferty lub wniosku oraz do komunikacji wynosi 150 MB. </w:t>
      </w:r>
    </w:p>
    <w:p w:rsidR="00383595" w:rsidRPr="0091512E" w:rsidRDefault="00383595" w:rsidP="00C018E3">
      <w:pPr>
        <w:numPr>
          <w:ilvl w:val="1"/>
          <w:numId w:val="74"/>
        </w:numPr>
        <w:tabs>
          <w:tab w:val="clear" w:pos="390"/>
          <w:tab w:val="num" w:pos="567"/>
        </w:tabs>
        <w:spacing w:after="0" w:line="240" w:lineRule="auto"/>
        <w:ind w:left="567" w:hanging="425"/>
        <w:jc w:val="both"/>
        <w:rPr>
          <w:rFonts w:ascii="Calibri" w:eastAsia="SimSun" w:hAnsi="Calibri" w:cs="Calibri"/>
          <w:lang w:eastAsia="zh-CN"/>
        </w:rPr>
      </w:pPr>
      <w:r w:rsidRPr="0091512E">
        <w:rPr>
          <w:rFonts w:ascii="Calibri" w:eastAsia="SimSun" w:hAnsi="Calibri" w:cs="Calibri"/>
          <w:lang w:eastAsia="zh-CN"/>
        </w:rPr>
        <w:lastRenderedPageBreak/>
        <w:t xml:space="preserve">Za datę przekazania oferty, wniosków, zawiadomień, dokumentów elektronicznych, oświadczeń lub elektronicznych kopii dokumentów lub oświadczeń oraz innych informacji przyjmuje się datę ich przekazania na </w:t>
      </w:r>
      <w:proofErr w:type="spellStart"/>
      <w:r w:rsidRPr="0091512E">
        <w:rPr>
          <w:rFonts w:ascii="Calibri" w:eastAsia="SimSun" w:hAnsi="Calibri" w:cs="Calibri"/>
          <w:lang w:eastAsia="zh-CN"/>
        </w:rPr>
        <w:t>ePUAP</w:t>
      </w:r>
      <w:proofErr w:type="spellEnd"/>
      <w:r w:rsidRPr="0091512E">
        <w:rPr>
          <w:rFonts w:ascii="Calibri" w:eastAsia="SimSun" w:hAnsi="Calibri" w:cs="Calibri"/>
          <w:lang w:eastAsia="zh-CN"/>
        </w:rPr>
        <w:t>.</w:t>
      </w:r>
    </w:p>
    <w:p w:rsidR="00383595" w:rsidRPr="0091512E" w:rsidRDefault="00383595" w:rsidP="00C018E3">
      <w:pPr>
        <w:numPr>
          <w:ilvl w:val="1"/>
          <w:numId w:val="74"/>
        </w:numPr>
        <w:tabs>
          <w:tab w:val="clear" w:pos="390"/>
          <w:tab w:val="num" w:pos="567"/>
        </w:tabs>
        <w:spacing w:after="0" w:line="240" w:lineRule="auto"/>
        <w:ind w:left="567" w:hanging="425"/>
        <w:jc w:val="both"/>
        <w:rPr>
          <w:rFonts w:ascii="Calibri" w:eastAsia="SimSun" w:hAnsi="Calibri" w:cs="Calibri"/>
          <w:lang w:eastAsia="zh-CN"/>
        </w:rPr>
      </w:pPr>
      <w:r w:rsidRPr="0091512E">
        <w:rPr>
          <w:rFonts w:ascii="Calibri" w:eastAsia="SimSun" w:hAnsi="Calibri" w:cs="Calibri"/>
          <w:lang w:eastAsia="zh-CN"/>
        </w:rPr>
        <w:t xml:space="preserve">Identyfikator postępowania i klucz publiczny dla danego postępowania o udzielenie zamówienia dostępne są na Liście wszystkich postępowań na </w:t>
      </w:r>
      <w:proofErr w:type="spellStart"/>
      <w:r w:rsidRPr="0091512E">
        <w:rPr>
          <w:rFonts w:ascii="Calibri" w:eastAsia="SimSun" w:hAnsi="Calibri" w:cs="Calibri"/>
          <w:lang w:eastAsia="zh-CN"/>
        </w:rPr>
        <w:t>miniPortalu</w:t>
      </w:r>
      <w:proofErr w:type="spellEnd"/>
      <w:r w:rsidRPr="0091512E">
        <w:rPr>
          <w:rFonts w:ascii="Calibri" w:eastAsia="SimSun" w:hAnsi="Calibri" w:cs="Calibri"/>
          <w:lang w:eastAsia="zh-CN"/>
        </w:rPr>
        <w:t xml:space="preserve"> oraz stanowi załącznik do niniejszej SIWZ.</w:t>
      </w:r>
    </w:p>
    <w:p w:rsidR="00C018E3" w:rsidRPr="0091512E" w:rsidRDefault="00C018E3" w:rsidP="00C018E3">
      <w:pPr>
        <w:spacing w:after="0" w:line="240" w:lineRule="auto"/>
        <w:ind w:left="720"/>
        <w:jc w:val="both"/>
        <w:rPr>
          <w:rFonts w:ascii="Calibri" w:eastAsia="SimSun" w:hAnsi="Calibri" w:cs="Calibri"/>
          <w:lang w:eastAsia="zh-CN"/>
        </w:rPr>
      </w:pPr>
    </w:p>
    <w:p w:rsidR="00383595" w:rsidRPr="0091512E" w:rsidRDefault="00383595" w:rsidP="00855C72">
      <w:pPr>
        <w:pStyle w:val="NormalnyWeb"/>
        <w:numPr>
          <w:ilvl w:val="2"/>
          <w:numId w:val="72"/>
        </w:numPr>
        <w:tabs>
          <w:tab w:val="clear" w:pos="2340"/>
          <w:tab w:val="num" w:pos="360"/>
        </w:tabs>
        <w:spacing w:before="0" w:beforeAutospacing="0" w:after="0" w:afterAutospacing="0"/>
        <w:ind w:left="360"/>
        <w:jc w:val="both"/>
        <w:rPr>
          <w:rFonts w:ascii="Calibri" w:hAnsi="Calibri" w:cs="Calibri"/>
          <w:b/>
          <w:sz w:val="22"/>
          <w:szCs w:val="22"/>
        </w:rPr>
      </w:pPr>
      <w:r w:rsidRPr="0091512E">
        <w:rPr>
          <w:rFonts w:ascii="Calibri" w:hAnsi="Calibri" w:cs="Calibri"/>
          <w:b/>
          <w:sz w:val="22"/>
          <w:szCs w:val="22"/>
        </w:rPr>
        <w:t>Forma i sposób składania oferty oraz JEDZ</w:t>
      </w:r>
    </w:p>
    <w:p w:rsidR="00383595" w:rsidRPr="0091512E" w:rsidRDefault="00383595" w:rsidP="00C018E3">
      <w:pPr>
        <w:pStyle w:val="NormalnyWeb"/>
        <w:numPr>
          <w:ilvl w:val="1"/>
          <w:numId w:val="80"/>
        </w:numPr>
        <w:spacing w:before="0" w:beforeAutospacing="0" w:after="0" w:afterAutospacing="0"/>
        <w:ind w:left="567" w:hanging="425"/>
        <w:jc w:val="both"/>
        <w:rPr>
          <w:rFonts w:ascii="Calibri" w:eastAsia="SimSun" w:hAnsi="Calibri" w:cs="Calibri"/>
          <w:sz w:val="22"/>
          <w:szCs w:val="22"/>
          <w:lang w:eastAsia="zh-CN"/>
        </w:rPr>
      </w:pPr>
      <w:r w:rsidRPr="0091512E">
        <w:rPr>
          <w:rFonts w:ascii="Calibri" w:eastAsia="SimSun" w:hAnsi="Calibri" w:cs="Calibri"/>
          <w:sz w:val="22"/>
          <w:szCs w:val="22"/>
          <w:lang w:eastAsia="zh-CN"/>
        </w:rPr>
        <w:t xml:space="preserve">Wykonawca składa ofertę za pośrednictwem Formularza do złożenia, zmiany, wycofania oferty lub wniosku dostępnego na </w:t>
      </w:r>
      <w:proofErr w:type="spellStart"/>
      <w:r w:rsidRPr="0091512E">
        <w:rPr>
          <w:rFonts w:ascii="Calibri" w:eastAsia="SimSun" w:hAnsi="Calibri" w:cs="Calibri"/>
          <w:sz w:val="22"/>
          <w:szCs w:val="22"/>
          <w:lang w:eastAsia="zh-CN"/>
        </w:rPr>
        <w:t>ePUAP</w:t>
      </w:r>
      <w:proofErr w:type="spellEnd"/>
      <w:r w:rsidRPr="0091512E">
        <w:rPr>
          <w:rFonts w:ascii="Calibri" w:eastAsia="SimSun" w:hAnsi="Calibri" w:cs="Calibri"/>
          <w:sz w:val="22"/>
          <w:szCs w:val="22"/>
          <w:lang w:eastAsia="zh-CN"/>
        </w:rPr>
        <w:t xml:space="preserve"> i udostępnionego również na </w:t>
      </w:r>
      <w:proofErr w:type="spellStart"/>
      <w:r w:rsidRPr="0091512E">
        <w:rPr>
          <w:rFonts w:ascii="Calibri" w:eastAsia="SimSun" w:hAnsi="Calibri" w:cs="Calibri"/>
          <w:sz w:val="22"/>
          <w:szCs w:val="22"/>
          <w:lang w:eastAsia="zh-CN"/>
        </w:rPr>
        <w:t>miniPortalu</w:t>
      </w:r>
      <w:proofErr w:type="spellEnd"/>
      <w:r w:rsidRPr="0091512E">
        <w:rPr>
          <w:rFonts w:ascii="Calibri" w:eastAsia="SimSun" w:hAnsi="Calibri" w:cs="Calibri"/>
          <w:sz w:val="22"/>
          <w:szCs w:val="22"/>
          <w:lang w:eastAsia="zh-CN"/>
        </w:rPr>
        <w:t xml:space="preserve">. Klucz publiczny niezbędny do zaszyfrowania oferty przez Wykonawcę jest dostępny dla wykonawców na </w:t>
      </w:r>
      <w:proofErr w:type="spellStart"/>
      <w:r w:rsidRPr="0091512E">
        <w:rPr>
          <w:rFonts w:ascii="Calibri" w:eastAsia="SimSun" w:hAnsi="Calibri" w:cs="Calibri"/>
          <w:sz w:val="22"/>
          <w:szCs w:val="22"/>
          <w:lang w:eastAsia="zh-CN"/>
        </w:rPr>
        <w:t>miniPortalu</w:t>
      </w:r>
      <w:proofErr w:type="spellEnd"/>
      <w:r w:rsidRPr="0091512E">
        <w:rPr>
          <w:rFonts w:ascii="Calibri" w:eastAsia="SimSun" w:hAnsi="Calibri" w:cs="Calibri"/>
          <w:sz w:val="22"/>
          <w:szCs w:val="22"/>
          <w:lang w:eastAsia="zh-CN"/>
        </w:rPr>
        <w:t xml:space="preserve">. W formularzu oferty/wniosku Wykonawca zobowiązany jest podać adres skrzynki </w:t>
      </w:r>
      <w:proofErr w:type="spellStart"/>
      <w:r w:rsidRPr="0091512E">
        <w:rPr>
          <w:rFonts w:ascii="Calibri" w:eastAsia="SimSun" w:hAnsi="Calibri" w:cs="Calibri"/>
          <w:sz w:val="22"/>
          <w:szCs w:val="22"/>
          <w:lang w:eastAsia="zh-CN"/>
        </w:rPr>
        <w:t>ePUAP</w:t>
      </w:r>
      <w:proofErr w:type="spellEnd"/>
      <w:r w:rsidRPr="0091512E">
        <w:rPr>
          <w:rFonts w:ascii="Calibri" w:eastAsia="SimSun" w:hAnsi="Calibri" w:cs="Calibri"/>
          <w:sz w:val="22"/>
          <w:szCs w:val="22"/>
          <w:lang w:eastAsia="zh-CN"/>
        </w:rPr>
        <w:t xml:space="preserve">, na którym prowadzona będzie korespondencja związana z postępowaniem. </w:t>
      </w:r>
    </w:p>
    <w:p w:rsidR="00383595" w:rsidRPr="0091512E" w:rsidRDefault="00383595" w:rsidP="00C018E3">
      <w:pPr>
        <w:pStyle w:val="NormalnyWeb"/>
        <w:numPr>
          <w:ilvl w:val="1"/>
          <w:numId w:val="80"/>
        </w:numPr>
        <w:spacing w:before="0" w:beforeAutospacing="0" w:after="0" w:afterAutospacing="0"/>
        <w:ind w:left="567" w:hanging="425"/>
        <w:jc w:val="both"/>
        <w:rPr>
          <w:rFonts w:ascii="Calibri" w:eastAsia="SimSun" w:hAnsi="Calibri" w:cs="Calibri"/>
          <w:sz w:val="22"/>
          <w:szCs w:val="22"/>
          <w:lang w:eastAsia="zh-CN"/>
        </w:rPr>
      </w:pPr>
      <w:r w:rsidRPr="0091512E">
        <w:rPr>
          <w:rFonts w:ascii="Calibri" w:eastAsia="SimSun" w:hAnsi="Calibri" w:cs="Calibri"/>
          <w:sz w:val="22"/>
          <w:szCs w:val="22"/>
          <w:lang w:eastAsia="zh-CN"/>
        </w:rPr>
        <w:t>Oferta powinna być sporządzona w języku polskim, z zachowaniem postaci elektronicznej w formacie danych .pdf, .</w:t>
      </w:r>
      <w:proofErr w:type="spellStart"/>
      <w:r w:rsidRPr="0091512E">
        <w:rPr>
          <w:rFonts w:ascii="Calibri" w:eastAsia="SimSun" w:hAnsi="Calibri" w:cs="Calibri"/>
          <w:sz w:val="22"/>
          <w:szCs w:val="22"/>
          <w:lang w:eastAsia="zh-CN"/>
        </w:rPr>
        <w:t>doc</w:t>
      </w:r>
      <w:proofErr w:type="spellEnd"/>
      <w:r w:rsidRPr="0091512E">
        <w:rPr>
          <w:rFonts w:ascii="Calibri" w:eastAsia="SimSun" w:hAnsi="Calibri" w:cs="Calibri"/>
          <w:sz w:val="22"/>
          <w:szCs w:val="22"/>
          <w:lang w:eastAsia="zh-CN"/>
        </w:rPr>
        <w:t>, .</w:t>
      </w:r>
      <w:proofErr w:type="spellStart"/>
      <w:r w:rsidRPr="0091512E">
        <w:rPr>
          <w:rFonts w:ascii="Calibri" w:eastAsia="SimSun" w:hAnsi="Calibri" w:cs="Calibri"/>
          <w:sz w:val="22"/>
          <w:szCs w:val="22"/>
          <w:lang w:eastAsia="zh-CN"/>
        </w:rPr>
        <w:t>docx</w:t>
      </w:r>
      <w:proofErr w:type="spellEnd"/>
      <w:r w:rsidRPr="0091512E">
        <w:rPr>
          <w:rFonts w:ascii="Calibri" w:eastAsia="SimSun" w:hAnsi="Calibri" w:cs="Calibri"/>
          <w:sz w:val="22"/>
          <w:szCs w:val="22"/>
          <w:lang w:eastAsia="zh-CN"/>
        </w:rPr>
        <w:t>, .rtf, .</w:t>
      </w:r>
      <w:proofErr w:type="spellStart"/>
      <w:r w:rsidRPr="0091512E">
        <w:rPr>
          <w:rFonts w:ascii="Calibri" w:eastAsia="SimSun" w:hAnsi="Calibri" w:cs="Calibri"/>
          <w:sz w:val="22"/>
          <w:szCs w:val="22"/>
          <w:lang w:eastAsia="zh-CN"/>
        </w:rPr>
        <w:t>odt</w:t>
      </w:r>
      <w:proofErr w:type="spellEnd"/>
      <w:r w:rsidRPr="0091512E">
        <w:rPr>
          <w:rFonts w:ascii="Calibri" w:eastAsia="SimSun" w:hAnsi="Calibri" w:cs="Calibri"/>
          <w:sz w:val="22"/>
          <w:szCs w:val="22"/>
          <w:lang w:eastAsia="zh-CN"/>
        </w:rPr>
        <w:t xml:space="preserve">., i podpisana kwalifikowanym podpisem elektronicznym. Sposób złożenia oferty, w tym zaszyfrowania oferty opisany został w Regulaminie korzystania z </w:t>
      </w:r>
      <w:proofErr w:type="spellStart"/>
      <w:r w:rsidRPr="0091512E">
        <w:rPr>
          <w:rFonts w:ascii="Calibri" w:eastAsia="SimSun" w:hAnsi="Calibri" w:cs="Calibri"/>
          <w:sz w:val="22"/>
          <w:szCs w:val="22"/>
          <w:lang w:eastAsia="zh-CN"/>
        </w:rPr>
        <w:t>miniPortal</w:t>
      </w:r>
      <w:proofErr w:type="spellEnd"/>
      <w:r w:rsidRPr="0091512E">
        <w:rPr>
          <w:rFonts w:ascii="Calibri" w:eastAsia="SimSun" w:hAnsi="Calibri" w:cs="Calibri"/>
          <w:sz w:val="22"/>
          <w:szCs w:val="22"/>
          <w:lang w:eastAsia="zh-CN"/>
        </w:rPr>
        <w:t xml:space="preserve">. Ofertę należy złożyć w oryginale. </w:t>
      </w:r>
    </w:p>
    <w:p w:rsidR="00383595" w:rsidRPr="0091512E" w:rsidRDefault="00383595" w:rsidP="00C018E3">
      <w:pPr>
        <w:pStyle w:val="NormalnyWeb"/>
        <w:numPr>
          <w:ilvl w:val="1"/>
          <w:numId w:val="80"/>
        </w:numPr>
        <w:spacing w:before="0" w:beforeAutospacing="0" w:after="0" w:afterAutospacing="0"/>
        <w:ind w:left="567" w:hanging="425"/>
        <w:jc w:val="both"/>
        <w:rPr>
          <w:rFonts w:ascii="Calibri" w:eastAsia="SimSun" w:hAnsi="Calibri" w:cs="Calibri"/>
          <w:sz w:val="22"/>
          <w:szCs w:val="22"/>
          <w:lang w:eastAsia="zh-CN"/>
        </w:rPr>
      </w:pPr>
      <w:r w:rsidRPr="0091512E">
        <w:rPr>
          <w:rFonts w:ascii="Calibri" w:eastAsia="SimSun" w:hAnsi="Calibri" w:cs="Calibri"/>
          <w:sz w:val="22"/>
          <w:szCs w:val="22"/>
          <w:lang w:eastAsia="zh-CN"/>
        </w:rPr>
        <w:t xml:space="preserve">Do oferty należy dołączyć Jednolity Europejski Dokument Zamówienia w postaci elektronicznej opatrzonej kwalifikowanym podpisem elektronicznym, a następnie wraz z plikami stanowiącymi ofertę skompresować do jednego pliku archiwum </w:t>
      </w:r>
      <w:r w:rsidRPr="0091512E">
        <w:rPr>
          <w:rFonts w:ascii="Calibri" w:eastAsia="SimSun" w:hAnsi="Calibri" w:cs="Calibri"/>
          <w:b/>
          <w:sz w:val="22"/>
          <w:szCs w:val="22"/>
          <w:lang w:eastAsia="zh-CN"/>
        </w:rPr>
        <w:t xml:space="preserve">(ZIP). </w:t>
      </w:r>
    </w:p>
    <w:p w:rsidR="00045688" w:rsidRPr="0091512E" w:rsidRDefault="00045688" w:rsidP="00C018E3">
      <w:pPr>
        <w:pStyle w:val="NormalnyWeb"/>
        <w:numPr>
          <w:ilvl w:val="1"/>
          <w:numId w:val="80"/>
        </w:numPr>
        <w:spacing w:before="0" w:beforeAutospacing="0" w:after="0" w:afterAutospacing="0"/>
        <w:ind w:left="567" w:hanging="425"/>
        <w:jc w:val="both"/>
        <w:rPr>
          <w:rFonts w:ascii="Calibri" w:eastAsia="SimSun" w:hAnsi="Calibri" w:cs="Calibri"/>
          <w:sz w:val="22"/>
          <w:szCs w:val="22"/>
          <w:lang w:eastAsia="zh-CN"/>
        </w:rPr>
      </w:pPr>
      <w:r w:rsidRPr="0091512E">
        <w:rPr>
          <w:rFonts w:ascii="Calibri" w:eastAsia="SimSun" w:hAnsi="Calibri" w:cs="Calibri"/>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383595" w:rsidRPr="0091512E" w:rsidRDefault="00383595" w:rsidP="00C018E3">
      <w:pPr>
        <w:pStyle w:val="NormalnyWeb"/>
        <w:numPr>
          <w:ilvl w:val="1"/>
          <w:numId w:val="80"/>
        </w:numPr>
        <w:spacing w:before="0" w:beforeAutospacing="0" w:after="0" w:afterAutospacing="0"/>
        <w:ind w:left="567" w:hanging="425"/>
        <w:jc w:val="both"/>
        <w:rPr>
          <w:rFonts w:ascii="Calibri" w:eastAsia="SimSun" w:hAnsi="Calibri" w:cs="Calibri"/>
          <w:sz w:val="22"/>
          <w:szCs w:val="22"/>
          <w:lang w:eastAsia="zh-CN"/>
        </w:rPr>
      </w:pPr>
      <w:r w:rsidRPr="0091512E">
        <w:rPr>
          <w:rFonts w:ascii="Calibri" w:hAnsi="Calibri" w:cs="Calibri"/>
          <w:sz w:val="22"/>
          <w:szCs w:val="22"/>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91512E">
        <w:rPr>
          <w:rFonts w:ascii="Calibri" w:hAnsi="Calibri" w:cs="Calibri"/>
          <w:sz w:val="22"/>
          <w:szCs w:val="22"/>
        </w:rPr>
        <w:t>Pzp</w:t>
      </w:r>
      <w:proofErr w:type="spellEnd"/>
      <w:r w:rsidRPr="0091512E">
        <w:rPr>
          <w:rFonts w:ascii="Calibri" w:hAnsi="Calibri" w:cs="Calibri"/>
          <w:sz w:val="22"/>
          <w:szCs w:val="22"/>
        </w:rPr>
        <w:t xml:space="preserve">. Analogiczny wymóg dotyczy JEDZ składanego przez podwykonawcę na podstawie art. 25a ust.5 pkt 1 ustawy </w:t>
      </w:r>
      <w:proofErr w:type="spellStart"/>
      <w:r w:rsidRPr="0091512E">
        <w:rPr>
          <w:rFonts w:ascii="Calibri" w:hAnsi="Calibri" w:cs="Calibri"/>
          <w:sz w:val="22"/>
          <w:szCs w:val="22"/>
        </w:rPr>
        <w:t>Pzp</w:t>
      </w:r>
      <w:proofErr w:type="spellEnd"/>
      <w:r w:rsidRPr="0091512E">
        <w:rPr>
          <w:rFonts w:ascii="Calibri" w:hAnsi="Calibri" w:cs="Calibri"/>
          <w:sz w:val="22"/>
          <w:szCs w:val="22"/>
        </w:rPr>
        <w:t>.</w:t>
      </w:r>
    </w:p>
    <w:p w:rsidR="00383595" w:rsidRPr="0091512E" w:rsidRDefault="00383595" w:rsidP="00C018E3">
      <w:pPr>
        <w:pStyle w:val="NormalnyWeb"/>
        <w:numPr>
          <w:ilvl w:val="1"/>
          <w:numId w:val="80"/>
        </w:numPr>
        <w:spacing w:before="0" w:beforeAutospacing="0" w:after="0" w:afterAutospacing="0"/>
        <w:ind w:left="567" w:hanging="425"/>
        <w:jc w:val="both"/>
        <w:rPr>
          <w:rFonts w:ascii="Calibri" w:eastAsia="SimSun" w:hAnsi="Calibri" w:cs="Calibri"/>
          <w:sz w:val="22"/>
          <w:szCs w:val="22"/>
          <w:lang w:eastAsia="zh-CN"/>
        </w:rPr>
      </w:pPr>
      <w:r w:rsidRPr="0091512E">
        <w:rPr>
          <w:rFonts w:ascii="Calibri" w:eastAsia="SimSun" w:hAnsi="Calibri" w:cs="Calibri"/>
          <w:sz w:val="22"/>
          <w:szCs w:val="22"/>
          <w:lang w:eastAsia="zh-CN"/>
        </w:rPr>
        <w:t xml:space="preserve">Wykonawca może przed upływem terminu do składania ofert zmienić lub wycofać ofertę za pośrednictwem Formularza do złożenia, zmiany, wycofania oferty lub wniosku dostępnego na </w:t>
      </w:r>
      <w:proofErr w:type="spellStart"/>
      <w:r w:rsidRPr="0091512E">
        <w:rPr>
          <w:rFonts w:ascii="Calibri" w:eastAsia="SimSun" w:hAnsi="Calibri" w:cs="Calibri"/>
          <w:sz w:val="22"/>
          <w:szCs w:val="22"/>
          <w:lang w:eastAsia="zh-CN"/>
        </w:rPr>
        <w:t>ePUAP</w:t>
      </w:r>
      <w:proofErr w:type="spellEnd"/>
      <w:r w:rsidRPr="0091512E">
        <w:rPr>
          <w:rFonts w:ascii="Calibri" w:eastAsia="SimSun" w:hAnsi="Calibri" w:cs="Calibri"/>
          <w:sz w:val="22"/>
          <w:szCs w:val="22"/>
          <w:lang w:eastAsia="zh-CN"/>
        </w:rPr>
        <w:t xml:space="preserve"> i udostępnionych również na </w:t>
      </w:r>
      <w:proofErr w:type="spellStart"/>
      <w:r w:rsidRPr="0091512E">
        <w:rPr>
          <w:rFonts w:ascii="Calibri" w:eastAsia="SimSun" w:hAnsi="Calibri" w:cs="Calibri"/>
          <w:sz w:val="22"/>
          <w:szCs w:val="22"/>
          <w:lang w:eastAsia="zh-CN"/>
        </w:rPr>
        <w:t>miniPortalu</w:t>
      </w:r>
      <w:proofErr w:type="spellEnd"/>
      <w:r w:rsidRPr="0091512E">
        <w:rPr>
          <w:rFonts w:ascii="Calibri" w:eastAsia="SimSun" w:hAnsi="Calibri" w:cs="Calibri"/>
          <w:sz w:val="22"/>
          <w:szCs w:val="22"/>
          <w:lang w:eastAsia="zh-CN"/>
        </w:rPr>
        <w:t xml:space="preserve">. Sposób zmiany i wycofania oferty został opisany w Instrukcji użytkownika dostępnej na </w:t>
      </w:r>
      <w:proofErr w:type="spellStart"/>
      <w:r w:rsidRPr="0091512E">
        <w:rPr>
          <w:rFonts w:ascii="Calibri" w:eastAsia="SimSun" w:hAnsi="Calibri" w:cs="Calibri"/>
          <w:sz w:val="22"/>
          <w:szCs w:val="22"/>
          <w:lang w:eastAsia="zh-CN"/>
        </w:rPr>
        <w:t>miniPortalu</w:t>
      </w:r>
      <w:proofErr w:type="spellEnd"/>
      <w:r w:rsidRPr="0091512E">
        <w:rPr>
          <w:rFonts w:ascii="Calibri" w:eastAsia="SimSun" w:hAnsi="Calibri" w:cs="Calibri"/>
          <w:sz w:val="22"/>
          <w:szCs w:val="22"/>
          <w:lang w:eastAsia="zh-CN"/>
        </w:rPr>
        <w:t>.</w:t>
      </w:r>
    </w:p>
    <w:p w:rsidR="00383595" w:rsidRPr="0091512E" w:rsidRDefault="00383595" w:rsidP="00C018E3">
      <w:pPr>
        <w:pStyle w:val="NormalnyWeb"/>
        <w:numPr>
          <w:ilvl w:val="1"/>
          <w:numId w:val="80"/>
        </w:numPr>
        <w:spacing w:before="0" w:beforeAutospacing="0" w:after="0" w:afterAutospacing="0"/>
        <w:ind w:left="567" w:hanging="425"/>
        <w:jc w:val="both"/>
        <w:rPr>
          <w:rFonts w:ascii="Calibri" w:eastAsia="SimSun" w:hAnsi="Calibri" w:cs="Calibri"/>
          <w:sz w:val="22"/>
          <w:szCs w:val="22"/>
          <w:lang w:eastAsia="zh-CN"/>
        </w:rPr>
      </w:pPr>
      <w:r w:rsidRPr="0091512E">
        <w:rPr>
          <w:rFonts w:ascii="Calibri" w:eastAsia="SimSun" w:hAnsi="Calibri" w:cs="Calibri"/>
          <w:sz w:val="22"/>
          <w:szCs w:val="22"/>
          <w:lang w:eastAsia="zh-CN"/>
        </w:rPr>
        <w:t>Wykonawca po upływie terminu do składania ofert nie może skutecznie dokonać zmiany ani wycofać złożonej oferty.</w:t>
      </w:r>
    </w:p>
    <w:p w:rsidR="00C018E3" w:rsidRPr="0091512E" w:rsidRDefault="00C018E3" w:rsidP="00C018E3">
      <w:pPr>
        <w:pStyle w:val="NormalnyWeb"/>
        <w:spacing w:before="0" w:beforeAutospacing="0" w:after="0" w:afterAutospacing="0"/>
        <w:ind w:left="567"/>
        <w:jc w:val="both"/>
        <w:rPr>
          <w:rFonts w:ascii="Calibri" w:eastAsia="SimSun" w:hAnsi="Calibri" w:cs="Calibri"/>
          <w:sz w:val="22"/>
          <w:szCs w:val="22"/>
          <w:lang w:eastAsia="zh-CN"/>
        </w:rPr>
      </w:pPr>
    </w:p>
    <w:p w:rsidR="00383595" w:rsidRPr="0091512E" w:rsidRDefault="00383595" w:rsidP="00383595">
      <w:pPr>
        <w:pStyle w:val="NormalnyWeb"/>
        <w:spacing w:before="0" w:beforeAutospacing="0" w:after="0"/>
        <w:ind w:left="360" w:hanging="360"/>
        <w:jc w:val="both"/>
        <w:rPr>
          <w:rFonts w:ascii="Calibri" w:eastAsia="SimSun" w:hAnsi="Calibri" w:cs="Calibri"/>
          <w:b/>
          <w:sz w:val="22"/>
          <w:szCs w:val="22"/>
          <w:lang w:eastAsia="zh-CN"/>
        </w:rPr>
      </w:pPr>
      <w:r w:rsidRPr="0091512E">
        <w:rPr>
          <w:rFonts w:ascii="Calibri" w:eastAsia="SimSun" w:hAnsi="Calibri" w:cs="Calibri"/>
          <w:b/>
          <w:sz w:val="22"/>
          <w:szCs w:val="22"/>
          <w:lang w:eastAsia="zh-CN"/>
        </w:rPr>
        <w:t>3. Informacje o sposobie porozumiewania się Zamawiającego z Wykonawcami.</w:t>
      </w:r>
    </w:p>
    <w:p w:rsidR="00383595" w:rsidRPr="0091512E" w:rsidRDefault="00383595" w:rsidP="00C018E3">
      <w:pPr>
        <w:pStyle w:val="NormalnyWeb"/>
        <w:numPr>
          <w:ilvl w:val="1"/>
          <w:numId w:val="75"/>
        </w:numPr>
        <w:tabs>
          <w:tab w:val="clear" w:pos="720"/>
          <w:tab w:val="num" w:pos="567"/>
        </w:tabs>
        <w:spacing w:before="0" w:beforeAutospacing="0" w:after="0" w:afterAutospacing="0"/>
        <w:ind w:left="567" w:hanging="425"/>
        <w:jc w:val="both"/>
        <w:rPr>
          <w:rFonts w:ascii="Calibri" w:hAnsi="Calibri" w:cs="Calibri"/>
          <w:sz w:val="22"/>
          <w:szCs w:val="22"/>
        </w:rPr>
      </w:pPr>
      <w:r w:rsidRPr="0091512E">
        <w:rPr>
          <w:rFonts w:ascii="Calibri" w:hAnsi="Calibri" w:cs="Calibri"/>
          <w:sz w:val="22"/>
          <w:szCs w:val="22"/>
        </w:rPr>
        <w:t xml:space="preserve">W postępowaniu o udzielenie zamówienia komunikacja pomiędzy Zamawiającym a Wykonawcami w szczególności składanie oświadczeń, wniosków (innych niż wskazanych w pkt 1 i 2 niniejszego rozdziału), zawiadomień oraz przekazywanie informacji odbywa się elektronicznie za pośrednictwem </w:t>
      </w:r>
      <w:r w:rsidRPr="0091512E">
        <w:rPr>
          <w:rFonts w:ascii="Calibri" w:hAnsi="Calibri" w:cs="Calibri"/>
          <w:b/>
          <w:bCs/>
          <w:i/>
          <w:iCs/>
          <w:sz w:val="22"/>
          <w:szCs w:val="22"/>
        </w:rPr>
        <w:t xml:space="preserve">dedykowanego formularza dostępnego na </w:t>
      </w:r>
      <w:proofErr w:type="spellStart"/>
      <w:r w:rsidRPr="0091512E">
        <w:rPr>
          <w:rFonts w:ascii="Calibri" w:hAnsi="Calibri" w:cs="Calibri"/>
          <w:b/>
          <w:bCs/>
          <w:i/>
          <w:iCs/>
          <w:sz w:val="22"/>
          <w:szCs w:val="22"/>
        </w:rPr>
        <w:t>ePUAP</w:t>
      </w:r>
      <w:proofErr w:type="spellEnd"/>
      <w:r w:rsidRPr="0091512E">
        <w:rPr>
          <w:rFonts w:ascii="Calibri" w:hAnsi="Calibri" w:cs="Calibri"/>
          <w:b/>
          <w:bCs/>
          <w:i/>
          <w:iCs/>
          <w:sz w:val="22"/>
          <w:szCs w:val="22"/>
        </w:rPr>
        <w:t xml:space="preserve"> oraz udostępnionego przez </w:t>
      </w:r>
      <w:proofErr w:type="spellStart"/>
      <w:r w:rsidRPr="0091512E">
        <w:rPr>
          <w:rFonts w:ascii="Calibri" w:hAnsi="Calibri" w:cs="Calibri"/>
          <w:b/>
          <w:bCs/>
          <w:i/>
          <w:iCs/>
          <w:sz w:val="22"/>
          <w:szCs w:val="22"/>
        </w:rPr>
        <w:t>miniPortal</w:t>
      </w:r>
      <w:proofErr w:type="spellEnd"/>
      <w:r w:rsidRPr="0091512E">
        <w:rPr>
          <w:rFonts w:ascii="Calibri" w:hAnsi="Calibri" w:cs="Calibri"/>
          <w:b/>
          <w:bCs/>
          <w:i/>
          <w:iCs/>
          <w:sz w:val="22"/>
          <w:szCs w:val="22"/>
        </w:rPr>
        <w:t xml:space="preserve"> (Formularz do komunikacji).</w:t>
      </w:r>
      <w:r w:rsidRPr="0091512E">
        <w:rPr>
          <w:rFonts w:ascii="Calibri" w:hAnsi="Calibri" w:cs="Calibri"/>
          <w:b/>
          <w:bCs/>
          <w:sz w:val="22"/>
          <w:szCs w:val="22"/>
        </w:rPr>
        <w:t xml:space="preserve"> </w:t>
      </w:r>
      <w:r w:rsidRPr="0091512E">
        <w:rPr>
          <w:rFonts w:ascii="Calibri" w:hAnsi="Calibri" w:cs="Calibri"/>
          <w:sz w:val="22"/>
          <w:szCs w:val="22"/>
        </w:rPr>
        <w:t xml:space="preserve">We wszelkiej korespondencji związanej z niniejszym postępowaniem Zamawiający i Wykonawcy posługują się numerem ogłoszenia (TED lub ID postępowania). </w:t>
      </w:r>
    </w:p>
    <w:p w:rsidR="00383595" w:rsidRPr="0091512E" w:rsidRDefault="00383595" w:rsidP="00C018E3">
      <w:pPr>
        <w:pStyle w:val="NormalnyWeb"/>
        <w:numPr>
          <w:ilvl w:val="1"/>
          <w:numId w:val="75"/>
        </w:numPr>
        <w:tabs>
          <w:tab w:val="clear" w:pos="720"/>
          <w:tab w:val="num" w:pos="567"/>
        </w:tabs>
        <w:spacing w:before="0" w:beforeAutospacing="0" w:after="0" w:afterAutospacing="0"/>
        <w:ind w:left="567" w:hanging="425"/>
        <w:jc w:val="both"/>
        <w:rPr>
          <w:rFonts w:ascii="Calibri" w:hAnsi="Calibri" w:cs="Calibri"/>
          <w:sz w:val="22"/>
          <w:szCs w:val="22"/>
        </w:rPr>
      </w:pPr>
      <w:r w:rsidRPr="0091512E">
        <w:rPr>
          <w:rFonts w:ascii="Calibri" w:hAnsi="Calibri" w:cs="Calibri"/>
          <w:sz w:val="22"/>
          <w:szCs w:val="22"/>
        </w:rPr>
        <w:t xml:space="preserve">Zamawiający może również komunikować się z Wykonawcami za pomocą poczty elektronicznej, email </w:t>
      </w:r>
      <w:hyperlink r:id="rId15" w:history="1">
        <w:r w:rsidRPr="0091512E">
          <w:rPr>
            <w:rStyle w:val="Hipercze"/>
            <w:rFonts w:ascii="Calibri" w:hAnsi="Calibri" w:cs="Calibri"/>
            <w:color w:val="auto"/>
            <w:sz w:val="22"/>
            <w:szCs w:val="22"/>
          </w:rPr>
          <w:t>kierownik.zamowienia@klinika-zabrze.med.pl</w:t>
        </w:r>
      </w:hyperlink>
      <w:r w:rsidRPr="0091512E">
        <w:rPr>
          <w:rFonts w:ascii="Calibri" w:hAnsi="Calibri" w:cs="Calibri"/>
          <w:sz w:val="22"/>
          <w:szCs w:val="22"/>
        </w:rPr>
        <w:t xml:space="preserve"> </w:t>
      </w:r>
    </w:p>
    <w:p w:rsidR="00383595" w:rsidRPr="0091512E" w:rsidRDefault="00383595" w:rsidP="00C018E3">
      <w:pPr>
        <w:pStyle w:val="NormalnyWeb"/>
        <w:numPr>
          <w:ilvl w:val="1"/>
          <w:numId w:val="75"/>
        </w:numPr>
        <w:tabs>
          <w:tab w:val="clear" w:pos="720"/>
          <w:tab w:val="num" w:pos="567"/>
        </w:tabs>
        <w:spacing w:before="0" w:beforeAutospacing="0" w:after="0" w:afterAutospacing="0"/>
        <w:ind w:left="567" w:hanging="425"/>
        <w:jc w:val="both"/>
        <w:rPr>
          <w:rFonts w:ascii="Calibri" w:hAnsi="Calibri" w:cs="Calibri"/>
          <w:sz w:val="22"/>
          <w:szCs w:val="22"/>
        </w:rPr>
      </w:pPr>
      <w:r w:rsidRPr="0091512E">
        <w:rPr>
          <w:rFonts w:ascii="Calibri" w:hAnsi="Calibri" w:cs="Calibri"/>
          <w:sz w:val="22"/>
          <w:szCs w:val="22"/>
        </w:rPr>
        <w:t xml:space="preserve">Dokumenty elektroniczne, oświadczenia lub elektroniczne kopie dokumentów lub oświadczeń składane są przez Wykonawcę za pośrednictwem </w:t>
      </w:r>
      <w:r w:rsidRPr="0091512E">
        <w:rPr>
          <w:rFonts w:ascii="Calibri" w:hAnsi="Calibri" w:cs="Calibri"/>
          <w:i/>
          <w:iCs/>
          <w:sz w:val="22"/>
          <w:szCs w:val="22"/>
        </w:rPr>
        <w:t>Formularza do komunikacji</w:t>
      </w:r>
      <w:r w:rsidRPr="0091512E">
        <w:rPr>
          <w:rFonts w:ascii="Calibri" w:hAnsi="Calibri" w:cs="Calibri"/>
          <w:sz w:val="22"/>
          <w:szCs w:val="22"/>
        </w:rPr>
        <w:t xml:space="preserve"> jako załączniki. Zamawiający dopuszcza również możliwość składania dokumentów elektronicznych, </w:t>
      </w:r>
      <w:r w:rsidRPr="0091512E">
        <w:rPr>
          <w:rFonts w:ascii="Calibri" w:hAnsi="Calibri" w:cs="Calibri"/>
          <w:sz w:val="22"/>
          <w:szCs w:val="22"/>
        </w:rPr>
        <w:lastRenderedPageBreak/>
        <w:t xml:space="preserve">oświadczeń lub elektronicznych kopii dokumentów lub oświadczeń za pomocą poczty elektronicznej, na wskazany w pkt 3.2 adres email. Sposób sporządzenia dokumentów elektronicznych, oświadczeń lub elektronicznych kopii dokumentów lub oświadczeń musi być zgody z wymaganiami określonymi w rozporządzeniu Prezesa Rady Ministrów z dnia 27 czerwca 2017 r. </w:t>
      </w:r>
      <w:r w:rsidRPr="0091512E">
        <w:rPr>
          <w:rFonts w:ascii="Calibri" w:hAnsi="Calibri" w:cs="Calibri"/>
          <w:i/>
          <w:iCs/>
          <w:sz w:val="22"/>
          <w:szCs w:val="22"/>
        </w:rPr>
        <w:t xml:space="preserve">w sprawie użycia środków komunikacji elektronicznej w postępowaniu o udzielenie zamówienia publicznego oraz udostępniania i przechowywania dokumentów elektronicznych </w:t>
      </w:r>
      <w:r w:rsidRPr="0091512E">
        <w:rPr>
          <w:rFonts w:ascii="Calibri" w:hAnsi="Calibri" w:cs="Calibri"/>
          <w:sz w:val="22"/>
          <w:szCs w:val="22"/>
        </w:rPr>
        <w:t xml:space="preserve">oraz rozporządzeniu Ministra Rozwoju z dnia 26 lipca 2016 r. </w:t>
      </w:r>
      <w:r w:rsidRPr="0091512E">
        <w:rPr>
          <w:rFonts w:ascii="Calibri" w:hAnsi="Calibri" w:cs="Calibri"/>
          <w:i/>
          <w:iCs/>
          <w:sz w:val="22"/>
          <w:szCs w:val="22"/>
        </w:rPr>
        <w:t>w sprawie rodzajów dokumentów, jakich może żądać zamawiający od wykonawcy w postępowaniu o udzielenie zamówienia.</w:t>
      </w:r>
    </w:p>
    <w:p w:rsidR="00383595" w:rsidRPr="0091512E" w:rsidRDefault="00383595" w:rsidP="00383595">
      <w:pPr>
        <w:pStyle w:val="Akapitzlist"/>
        <w:rPr>
          <w:rFonts w:cstheme="minorHAnsi"/>
        </w:rPr>
      </w:pPr>
    </w:p>
    <w:p w:rsidR="007343C7" w:rsidRPr="0091512E" w:rsidRDefault="007343C7" w:rsidP="00855C72">
      <w:pPr>
        <w:pStyle w:val="Akapitzlist"/>
        <w:numPr>
          <w:ilvl w:val="1"/>
          <w:numId w:val="76"/>
        </w:numPr>
        <w:autoSpaceDE w:val="0"/>
        <w:autoSpaceDN w:val="0"/>
        <w:adjustRightInd w:val="0"/>
        <w:spacing w:after="0" w:line="240" w:lineRule="auto"/>
        <w:ind w:left="567" w:hanging="425"/>
        <w:jc w:val="both"/>
        <w:rPr>
          <w:rFonts w:cstheme="minorHAnsi"/>
        </w:rPr>
      </w:pPr>
      <w:r w:rsidRPr="0091512E">
        <w:rPr>
          <w:rFonts w:cstheme="minorHAnsi"/>
        </w:rPr>
        <w:t>Niezwłocznie po otwarciu złożonych ofert, Zamawiający zamieści na swojej stronie internetowej</w:t>
      </w:r>
      <w:r w:rsidR="00383595" w:rsidRPr="0091512E">
        <w:rPr>
          <w:rFonts w:cstheme="minorHAnsi"/>
        </w:rPr>
        <w:t xml:space="preserve"> </w:t>
      </w:r>
      <w:r w:rsidRPr="0091512E">
        <w:rPr>
          <w:rFonts w:cstheme="minorHAnsi"/>
          <w:u w:val="single"/>
        </w:rPr>
        <w:t>www.klinika-zabrze.med.pl</w:t>
      </w:r>
      <w:r w:rsidRPr="0091512E">
        <w:rPr>
          <w:rFonts w:cstheme="minorHAnsi"/>
        </w:rPr>
        <w:t xml:space="preserve"> informacje dotyczące:</w:t>
      </w:r>
    </w:p>
    <w:p w:rsidR="007343C7" w:rsidRPr="0091512E" w:rsidRDefault="007343C7" w:rsidP="006D5659">
      <w:pPr>
        <w:autoSpaceDE w:val="0"/>
        <w:autoSpaceDN w:val="0"/>
        <w:adjustRightInd w:val="0"/>
        <w:spacing w:after="0" w:line="240" w:lineRule="auto"/>
        <w:ind w:left="284"/>
        <w:jc w:val="both"/>
        <w:rPr>
          <w:rFonts w:cstheme="minorHAnsi"/>
        </w:rPr>
      </w:pPr>
      <w:r w:rsidRPr="0091512E">
        <w:rPr>
          <w:rFonts w:cstheme="minorHAnsi"/>
        </w:rPr>
        <w:t>1) kwoty, jaką zamierza przeznaczyć na sfinansowanie zamówienia;</w:t>
      </w:r>
    </w:p>
    <w:p w:rsidR="007343C7" w:rsidRPr="0091512E" w:rsidRDefault="007343C7" w:rsidP="006D5659">
      <w:pPr>
        <w:autoSpaceDE w:val="0"/>
        <w:autoSpaceDN w:val="0"/>
        <w:adjustRightInd w:val="0"/>
        <w:spacing w:after="0" w:line="240" w:lineRule="auto"/>
        <w:ind w:left="284"/>
        <w:jc w:val="both"/>
        <w:rPr>
          <w:rFonts w:cstheme="minorHAnsi"/>
        </w:rPr>
      </w:pPr>
      <w:r w:rsidRPr="0091512E">
        <w:rPr>
          <w:rFonts w:cstheme="minorHAnsi"/>
        </w:rPr>
        <w:t>2) firm oraz adresów Wykonawców, którzy złożyli oferty w terminie;</w:t>
      </w:r>
    </w:p>
    <w:p w:rsidR="007343C7" w:rsidRPr="0091512E" w:rsidRDefault="007343C7" w:rsidP="006D5659">
      <w:pPr>
        <w:autoSpaceDE w:val="0"/>
        <w:autoSpaceDN w:val="0"/>
        <w:adjustRightInd w:val="0"/>
        <w:spacing w:after="0" w:line="240" w:lineRule="auto"/>
        <w:ind w:left="284"/>
        <w:jc w:val="both"/>
        <w:rPr>
          <w:rFonts w:cstheme="minorHAnsi"/>
        </w:rPr>
      </w:pPr>
      <w:r w:rsidRPr="0091512E">
        <w:rPr>
          <w:rFonts w:cstheme="minorHAnsi"/>
        </w:rPr>
        <w:t xml:space="preserve">3) ceny, terminu wykonania zamówienia, okresu gwarancji i warunków płatności zawartych w ofertach </w:t>
      </w:r>
    </w:p>
    <w:p w:rsidR="007343C7" w:rsidRPr="0091512E" w:rsidRDefault="007343C7" w:rsidP="006D5659">
      <w:pPr>
        <w:autoSpaceDE w:val="0"/>
        <w:autoSpaceDN w:val="0"/>
        <w:adjustRightInd w:val="0"/>
        <w:spacing w:after="0" w:line="240" w:lineRule="auto"/>
        <w:ind w:hanging="862"/>
        <w:jc w:val="both"/>
        <w:rPr>
          <w:rFonts w:cstheme="minorHAnsi"/>
        </w:rPr>
      </w:pPr>
    </w:p>
    <w:p w:rsidR="007343C7" w:rsidRPr="0091512E" w:rsidRDefault="007343C7" w:rsidP="00855C72">
      <w:pPr>
        <w:pStyle w:val="Akapitzlist"/>
        <w:numPr>
          <w:ilvl w:val="1"/>
          <w:numId w:val="76"/>
        </w:numPr>
        <w:autoSpaceDE w:val="0"/>
        <w:autoSpaceDN w:val="0"/>
        <w:adjustRightInd w:val="0"/>
        <w:spacing w:after="0" w:line="240" w:lineRule="auto"/>
        <w:ind w:left="567" w:hanging="425"/>
        <w:jc w:val="both"/>
        <w:rPr>
          <w:rFonts w:cstheme="minorHAnsi"/>
        </w:rPr>
      </w:pPr>
      <w:r w:rsidRPr="0091512E">
        <w:rPr>
          <w:rFonts w:cstheme="minorHAnsi"/>
        </w:rPr>
        <w:t>Informację o wyborze oferty najkorzystniejszej bądź o unieważnieniu postępowania Zamawiający</w:t>
      </w:r>
      <w:r w:rsidR="00FA2AAA" w:rsidRPr="0091512E">
        <w:rPr>
          <w:rFonts w:cstheme="minorHAnsi"/>
        </w:rPr>
        <w:t xml:space="preserve"> </w:t>
      </w:r>
      <w:r w:rsidRPr="0091512E">
        <w:rPr>
          <w:rFonts w:cstheme="minorHAnsi"/>
        </w:rPr>
        <w:t xml:space="preserve">zamieści na stronie internetowej pod następującym adresem: </w:t>
      </w:r>
      <w:r w:rsidRPr="0091512E">
        <w:rPr>
          <w:rFonts w:cstheme="minorHAnsi"/>
          <w:u w:val="single"/>
        </w:rPr>
        <w:t>www.klinika-zabrze.med.pl</w:t>
      </w:r>
    </w:p>
    <w:p w:rsidR="005208A2" w:rsidRPr="0091512E" w:rsidRDefault="005208A2" w:rsidP="005208A2">
      <w:pPr>
        <w:spacing w:line="360" w:lineRule="auto"/>
        <w:jc w:val="both"/>
        <w:rPr>
          <w:rFonts w:cstheme="minorHAnsi"/>
        </w:rPr>
      </w:pPr>
    </w:p>
    <w:p w:rsidR="005208A2" w:rsidRPr="0091512E" w:rsidRDefault="005208A2" w:rsidP="0045701A">
      <w:pPr>
        <w:pStyle w:val="Tekstpodstawowy"/>
        <w:ind w:left="1701" w:hanging="1701"/>
        <w:rPr>
          <w:rFonts w:asciiTheme="minorHAnsi" w:hAnsiTheme="minorHAnsi" w:cstheme="minorHAnsi"/>
          <w:b/>
          <w:sz w:val="22"/>
          <w:szCs w:val="22"/>
        </w:rPr>
      </w:pPr>
      <w:r w:rsidRPr="0091512E">
        <w:rPr>
          <w:rFonts w:asciiTheme="minorHAnsi" w:hAnsiTheme="minorHAnsi" w:cstheme="minorHAnsi"/>
          <w:b/>
          <w:sz w:val="22"/>
          <w:szCs w:val="22"/>
        </w:rPr>
        <w:t xml:space="preserve">ROZDZIAŁ XVII. </w:t>
      </w:r>
      <w:r w:rsidRPr="0091512E">
        <w:rPr>
          <w:rFonts w:asciiTheme="minorHAnsi" w:hAnsiTheme="minorHAnsi" w:cstheme="minorHAnsi"/>
          <w:b/>
          <w:sz w:val="22"/>
          <w:szCs w:val="22"/>
        </w:rPr>
        <w:tab/>
        <w:t>OPIS SPOSOBU UDZIELANIA WYJAŚNIEŃ DOTYCZĄCYCH SPECYFIKACJI ISTOTNYCH WARUNKÓW ZAMÓWIENIA</w:t>
      </w:r>
    </w:p>
    <w:p w:rsidR="005208A2" w:rsidRPr="0091512E" w:rsidRDefault="005208A2" w:rsidP="005208A2">
      <w:pPr>
        <w:pStyle w:val="Tekstpodstawowy"/>
        <w:spacing w:line="360" w:lineRule="auto"/>
        <w:rPr>
          <w:rFonts w:asciiTheme="minorHAnsi" w:hAnsiTheme="minorHAnsi" w:cstheme="minorHAnsi"/>
          <w:sz w:val="22"/>
          <w:szCs w:val="22"/>
        </w:rPr>
      </w:pPr>
    </w:p>
    <w:p w:rsidR="005208A2" w:rsidRPr="0091512E" w:rsidRDefault="005208A2" w:rsidP="00A623D9">
      <w:pPr>
        <w:pStyle w:val="Tekstpodstawowy"/>
        <w:numPr>
          <w:ilvl w:val="0"/>
          <w:numId w:val="4"/>
        </w:numPr>
        <w:rPr>
          <w:rFonts w:asciiTheme="minorHAnsi" w:hAnsiTheme="minorHAnsi" w:cstheme="minorHAnsi"/>
          <w:sz w:val="22"/>
          <w:szCs w:val="22"/>
        </w:rPr>
      </w:pPr>
      <w:r w:rsidRPr="0091512E">
        <w:rPr>
          <w:rFonts w:asciiTheme="minorHAnsi" w:hAnsiTheme="minorHAnsi" w:cstheme="minorHAnsi"/>
          <w:sz w:val="22"/>
          <w:szCs w:val="22"/>
        </w:rPr>
        <w:t>Wykonawca może zwrócić się do Zamawiającego o wyjaśnienie treści SIWZ.</w:t>
      </w:r>
    </w:p>
    <w:p w:rsidR="005208A2" w:rsidRPr="0091512E" w:rsidRDefault="005208A2" w:rsidP="00A623D9">
      <w:pPr>
        <w:pStyle w:val="Tekstpodstawowy"/>
        <w:numPr>
          <w:ilvl w:val="0"/>
          <w:numId w:val="4"/>
        </w:numPr>
        <w:rPr>
          <w:rFonts w:asciiTheme="minorHAnsi" w:hAnsiTheme="minorHAnsi" w:cstheme="minorHAnsi"/>
          <w:sz w:val="22"/>
          <w:szCs w:val="22"/>
        </w:rPr>
      </w:pPr>
      <w:r w:rsidRPr="0091512E">
        <w:rPr>
          <w:rFonts w:asciiTheme="minorHAnsi" w:hAnsiTheme="minorHAnsi" w:cstheme="minorHAnsi"/>
          <w:sz w:val="22"/>
          <w:szCs w:val="22"/>
        </w:rPr>
        <w:t xml:space="preserve">Zamawiający niezwłocznie udzieli wyjaśnień, jednakże nie później niż na </w:t>
      </w:r>
      <w:r w:rsidRPr="0091512E">
        <w:rPr>
          <w:rFonts w:asciiTheme="minorHAnsi" w:hAnsiTheme="minorHAnsi" w:cstheme="minorHAnsi"/>
          <w:b/>
          <w:sz w:val="22"/>
          <w:szCs w:val="22"/>
        </w:rPr>
        <w:t>6 dni</w:t>
      </w:r>
      <w:r w:rsidRPr="0091512E">
        <w:rPr>
          <w:rFonts w:asciiTheme="minorHAnsi" w:hAnsiTheme="minorHAnsi" w:cstheme="minorHAnsi"/>
          <w:sz w:val="22"/>
          <w:szCs w:val="22"/>
        </w:rPr>
        <w:t xml:space="preserve"> przed upływem terminu składania ofert, o ile wniosek o wyjaśnienie Specyfikacji wpłynie do Zamawiającego nie później niż do końca dnia, w którym upływa połowa wyznaczonego terminu składania ofert.</w:t>
      </w:r>
    </w:p>
    <w:p w:rsidR="00383595" w:rsidRPr="0091512E" w:rsidRDefault="00383595" w:rsidP="00383595">
      <w:pPr>
        <w:pStyle w:val="western"/>
        <w:numPr>
          <w:ilvl w:val="0"/>
          <w:numId w:val="4"/>
        </w:numPr>
        <w:spacing w:before="0" w:beforeAutospacing="0" w:after="0" w:afterAutospacing="0"/>
        <w:rPr>
          <w:rFonts w:ascii="Calibri" w:hAnsi="Calibri" w:cs="Calibri"/>
          <w:sz w:val="22"/>
          <w:szCs w:val="22"/>
        </w:rPr>
      </w:pPr>
      <w:r w:rsidRPr="0091512E">
        <w:rPr>
          <w:rFonts w:ascii="Calibri" w:eastAsia="SimSun" w:hAnsi="Calibri" w:cs="Calibri"/>
          <w:sz w:val="22"/>
          <w:szCs w:val="22"/>
          <w:lang w:eastAsia="zh-CN"/>
        </w:rPr>
        <w:t>Wszelkie wyjaśnienia, modyfikacje treści SIWZ oraz inne informacje związane z niniejszym postępowaniem – Zamawiający będzie zamieszczał na swojej stronie internetowej w zakładce dotyczącej Przetargów</w:t>
      </w:r>
    </w:p>
    <w:p w:rsidR="00383595" w:rsidRPr="0091512E" w:rsidRDefault="005208A2" w:rsidP="00A623D9">
      <w:pPr>
        <w:pStyle w:val="Tekstpodstawowy"/>
        <w:numPr>
          <w:ilvl w:val="0"/>
          <w:numId w:val="4"/>
        </w:numPr>
        <w:rPr>
          <w:rFonts w:asciiTheme="minorHAnsi" w:hAnsiTheme="minorHAnsi" w:cstheme="minorHAnsi"/>
          <w:sz w:val="22"/>
          <w:szCs w:val="22"/>
        </w:rPr>
      </w:pPr>
      <w:r w:rsidRPr="0091512E">
        <w:rPr>
          <w:rFonts w:asciiTheme="minorHAnsi" w:hAnsiTheme="minorHAnsi" w:cstheme="minorHAnsi"/>
          <w:sz w:val="22"/>
          <w:szCs w:val="22"/>
        </w:rPr>
        <w:t xml:space="preserve">W uzasadnionych przypadkach Zamawiający może przed upływem terminu składania ofert </w:t>
      </w:r>
    </w:p>
    <w:p w:rsidR="005208A2" w:rsidRPr="0091512E" w:rsidRDefault="005208A2" w:rsidP="00383595">
      <w:pPr>
        <w:pStyle w:val="Tekstpodstawowy"/>
        <w:ind w:left="567"/>
        <w:rPr>
          <w:rFonts w:asciiTheme="minorHAnsi" w:hAnsiTheme="minorHAnsi" w:cstheme="minorHAnsi"/>
          <w:sz w:val="22"/>
          <w:szCs w:val="22"/>
        </w:rPr>
      </w:pPr>
      <w:r w:rsidRPr="0091512E">
        <w:rPr>
          <w:rFonts w:asciiTheme="minorHAnsi" w:hAnsiTheme="minorHAnsi" w:cstheme="minorHAnsi"/>
          <w:sz w:val="22"/>
          <w:szCs w:val="22"/>
        </w:rPr>
        <w:t xml:space="preserve">zmienić treść SIWZ. Każda wprowadzona przez Zamawiającego zmiana staje się w takim przypadku częścią Specyfikacji. Dokonaną zmianę treści SIWZ Zamawiający udostępnia na stronie internetowej po adresem: </w:t>
      </w:r>
      <w:r w:rsidR="00163BB5" w:rsidRPr="0091512E">
        <w:rPr>
          <w:rFonts w:asciiTheme="minorHAnsi" w:hAnsiTheme="minorHAnsi" w:cstheme="minorHAnsi"/>
          <w:sz w:val="22"/>
          <w:szCs w:val="22"/>
          <w:u w:val="single"/>
        </w:rPr>
        <w:t>www.klinika-zabrze.med.pl</w:t>
      </w:r>
    </w:p>
    <w:p w:rsidR="005208A2" w:rsidRPr="0091512E" w:rsidRDefault="005208A2" w:rsidP="00A623D9">
      <w:pPr>
        <w:pStyle w:val="Tekstpodstawowy"/>
        <w:numPr>
          <w:ilvl w:val="0"/>
          <w:numId w:val="4"/>
        </w:numPr>
        <w:rPr>
          <w:rFonts w:asciiTheme="minorHAnsi" w:hAnsiTheme="minorHAnsi" w:cstheme="minorHAnsi"/>
          <w:sz w:val="22"/>
          <w:szCs w:val="22"/>
        </w:rPr>
      </w:pPr>
      <w:r w:rsidRPr="0091512E">
        <w:rPr>
          <w:rFonts w:asciiTheme="minorHAnsi" w:hAnsiTheme="minorHAnsi" w:cstheme="minorHAnsi"/>
          <w:sz w:val="22"/>
          <w:szCs w:val="22"/>
        </w:rPr>
        <w:t>Zamawiający oświadcza, iż nie zamierza zwoływać zebrania Wykonawców w celu wyjaśnienia treści SIWZ.</w:t>
      </w:r>
    </w:p>
    <w:p w:rsidR="005208A2" w:rsidRPr="0091512E" w:rsidRDefault="005208A2" w:rsidP="00A623D9">
      <w:pPr>
        <w:pStyle w:val="Tekstpodstawowy"/>
        <w:numPr>
          <w:ilvl w:val="0"/>
          <w:numId w:val="4"/>
        </w:numPr>
        <w:rPr>
          <w:rFonts w:asciiTheme="minorHAnsi" w:hAnsiTheme="minorHAnsi" w:cstheme="minorHAnsi"/>
          <w:sz w:val="22"/>
          <w:szCs w:val="22"/>
        </w:rPr>
      </w:pPr>
      <w:r w:rsidRPr="0091512E">
        <w:rPr>
          <w:rFonts w:asciiTheme="minorHAnsi" w:hAnsiTheme="minorHAnsi" w:cstheme="minorHAnsi"/>
          <w:sz w:val="22"/>
          <w:szCs w:val="22"/>
        </w:rPr>
        <w:t xml:space="preserve">Treść niniejszej SIWZ zamieszczona jest na stronie internetowej, pod następującym adresem: </w:t>
      </w:r>
      <w:hyperlink r:id="rId16" w:history="1">
        <w:r w:rsidR="00DD289B" w:rsidRPr="0091512E">
          <w:rPr>
            <w:rStyle w:val="Hipercze"/>
            <w:rFonts w:asciiTheme="minorHAnsi" w:hAnsiTheme="minorHAnsi" w:cstheme="minorHAnsi"/>
            <w:color w:val="auto"/>
            <w:sz w:val="22"/>
            <w:szCs w:val="22"/>
          </w:rPr>
          <w:t>www.klinika-zabrze.med.pl</w:t>
        </w:r>
      </w:hyperlink>
      <w:r w:rsidR="00DD289B" w:rsidRPr="0091512E">
        <w:rPr>
          <w:rFonts w:asciiTheme="minorHAnsi" w:hAnsiTheme="minorHAnsi" w:cstheme="minorHAnsi"/>
          <w:sz w:val="22"/>
          <w:szCs w:val="22"/>
          <w:u w:val="single"/>
        </w:rPr>
        <w:t xml:space="preserve">. </w:t>
      </w:r>
      <w:r w:rsidRPr="0091512E">
        <w:rPr>
          <w:rFonts w:asciiTheme="minorHAnsi" w:hAnsiTheme="minorHAnsi" w:cstheme="minorHAnsi"/>
          <w:sz w:val="22"/>
          <w:szCs w:val="22"/>
        </w:rPr>
        <w:t xml:space="preserve"> Wszelkie zmiany treści SIWZ, jak też wyjaśnienia i odpowiedzi na pytania co do treści SIWZ, Zamawiający zamieszczać będzie także pod wskazanym wyżej adresem internetowym.</w:t>
      </w:r>
    </w:p>
    <w:p w:rsidR="00FE3D05" w:rsidRPr="0091512E" w:rsidRDefault="00FE3D05" w:rsidP="00FE3D05">
      <w:pPr>
        <w:pStyle w:val="Akapitzlist"/>
        <w:spacing w:after="0" w:line="240" w:lineRule="auto"/>
        <w:ind w:left="567"/>
        <w:jc w:val="both"/>
        <w:rPr>
          <w:rFonts w:cstheme="minorHAnsi"/>
        </w:rPr>
      </w:pPr>
    </w:p>
    <w:p w:rsidR="00DB2F88" w:rsidRPr="0091512E" w:rsidRDefault="00DB2F88" w:rsidP="00FE3D05">
      <w:pPr>
        <w:pStyle w:val="Akapitzlist"/>
        <w:spacing w:after="0" w:line="240" w:lineRule="auto"/>
        <w:ind w:left="567"/>
        <w:jc w:val="both"/>
        <w:rPr>
          <w:rFonts w:cstheme="minorHAnsi"/>
        </w:rPr>
      </w:pPr>
    </w:p>
    <w:p w:rsidR="005208A2" w:rsidRPr="0091512E" w:rsidRDefault="005208A2" w:rsidP="0045701A">
      <w:pPr>
        <w:spacing w:line="240" w:lineRule="auto"/>
        <w:ind w:left="1701" w:hanging="1701"/>
        <w:jc w:val="both"/>
        <w:rPr>
          <w:rFonts w:cstheme="minorHAnsi"/>
          <w:b/>
        </w:rPr>
      </w:pPr>
      <w:r w:rsidRPr="0091512E">
        <w:rPr>
          <w:rFonts w:cstheme="minorHAnsi"/>
          <w:b/>
        </w:rPr>
        <w:t xml:space="preserve">ROZDZIAŁ XVIII. </w:t>
      </w:r>
      <w:r w:rsidRPr="0091512E">
        <w:rPr>
          <w:rFonts w:cstheme="minorHAnsi"/>
          <w:b/>
        </w:rPr>
        <w:tab/>
        <w:t>OSOBY ZE STRONY ZAMAWIAJĄCEGO UPRAWNIONE DO P</w:t>
      </w:r>
      <w:r w:rsidR="00DD289B" w:rsidRPr="0091512E">
        <w:rPr>
          <w:rFonts w:cstheme="minorHAnsi"/>
          <w:b/>
        </w:rPr>
        <w:t>OROZUMIEWANIA SIĘ Z WYKONAWCAMI</w:t>
      </w:r>
    </w:p>
    <w:p w:rsidR="00DD289B" w:rsidRPr="0091512E" w:rsidRDefault="00DD289B" w:rsidP="00DD289B">
      <w:pPr>
        <w:pStyle w:val="Bezodstpw"/>
        <w:rPr>
          <w:rFonts w:cstheme="minorHAnsi"/>
        </w:rPr>
      </w:pPr>
      <w:r w:rsidRPr="0091512E">
        <w:rPr>
          <w:rFonts w:cstheme="minorHAnsi"/>
        </w:rPr>
        <w:t>Osoby upoważnione ze strony zamawiającego do kontaktowania się z wykonawcami:</w:t>
      </w:r>
    </w:p>
    <w:p w:rsidR="008A0008" w:rsidRPr="0091512E" w:rsidRDefault="008A0008" w:rsidP="00DD289B">
      <w:pPr>
        <w:pStyle w:val="Bezodstpw"/>
        <w:rPr>
          <w:rFonts w:cstheme="minorHAnsi"/>
          <w:u w:val="single"/>
        </w:rPr>
      </w:pPr>
    </w:p>
    <w:p w:rsidR="00667272" w:rsidRPr="0091512E" w:rsidRDefault="00667272" w:rsidP="00667272">
      <w:pPr>
        <w:pStyle w:val="Bezodstpw"/>
        <w:rPr>
          <w:rFonts w:cstheme="minorHAnsi"/>
          <w:u w:val="single"/>
        </w:rPr>
      </w:pPr>
      <w:r w:rsidRPr="0091512E">
        <w:rPr>
          <w:rFonts w:cstheme="minorHAnsi"/>
          <w:u w:val="single"/>
        </w:rPr>
        <w:t>Sprawy merytoryczne:</w:t>
      </w:r>
    </w:p>
    <w:p w:rsidR="00667272" w:rsidRPr="0091512E" w:rsidRDefault="00750B47" w:rsidP="00667272">
      <w:pPr>
        <w:widowControl w:val="0"/>
        <w:autoSpaceDE w:val="0"/>
        <w:jc w:val="both"/>
        <w:rPr>
          <w:rFonts w:cstheme="minorHAnsi"/>
        </w:rPr>
      </w:pPr>
      <w:r w:rsidRPr="0091512E">
        <w:rPr>
          <w:rFonts w:cstheme="minorHAnsi"/>
        </w:rPr>
        <w:t xml:space="preserve">dr n. med. </w:t>
      </w:r>
      <w:r w:rsidR="00667272" w:rsidRPr="0091512E">
        <w:rPr>
          <w:rFonts w:cstheme="minorHAnsi"/>
        </w:rPr>
        <w:t xml:space="preserve">Ilona Szydłowska </w:t>
      </w:r>
    </w:p>
    <w:p w:rsidR="00DD289B" w:rsidRPr="0091512E" w:rsidRDefault="00DD289B" w:rsidP="00DD289B">
      <w:pPr>
        <w:pStyle w:val="Bezodstpw"/>
        <w:rPr>
          <w:rFonts w:cstheme="minorHAnsi"/>
          <w:u w:val="single"/>
        </w:rPr>
      </w:pPr>
      <w:r w:rsidRPr="0091512E">
        <w:rPr>
          <w:rFonts w:cstheme="minorHAnsi"/>
          <w:u w:val="single"/>
        </w:rPr>
        <w:t>Sprawy formalno- prawne:</w:t>
      </w:r>
    </w:p>
    <w:p w:rsidR="00DD289B" w:rsidRPr="0091512E" w:rsidRDefault="00DD289B" w:rsidP="00DD289B">
      <w:pPr>
        <w:pStyle w:val="Bezodstpw"/>
        <w:rPr>
          <w:rFonts w:cstheme="minorHAnsi"/>
        </w:rPr>
      </w:pPr>
      <w:r w:rsidRPr="0091512E">
        <w:rPr>
          <w:rFonts w:cstheme="minorHAnsi"/>
        </w:rPr>
        <w:lastRenderedPageBreak/>
        <w:t xml:space="preserve">Aldona Myślińska, Joanna Mosór </w:t>
      </w:r>
    </w:p>
    <w:p w:rsidR="00DD289B" w:rsidRPr="0091512E" w:rsidRDefault="00DD289B" w:rsidP="00DD289B">
      <w:pPr>
        <w:pStyle w:val="Bezodstpw"/>
        <w:rPr>
          <w:rFonts w:cstheme="minorHAnsi"/>
        </w:rPr>
      </w:pPr>
      <w:r w:rsidRPr="0091512E">
        <w:rPr>
          <w:rFonts w:cstheme="minorHAnsi"/>
        </w:rPr>
        <w:t xml:space="preserve">nr fax. 032 373 23 </w:t>
      </w:r>
      <w:r w:rsidR="00D275E1" w:rsidRPr="0091512E">
        <w:rPr>
          <w:rFonts w:cstheme="minorHAnsi"/>
        </w:rPr>
        <w:t>46</w:t>
      </w:r>
      <w:r w:rsidRPr="0091512E">
        <w:rPr>
          <w:rFonts w:cstheme="minorHAnsi"/>
        </w:rPr>
        <w:t xml:space="preserve"> lub 032 373 23 </w:t>
      </w:r>
      <w:r w:rsidR="00D275E1" w:rsidRPr="0091512E">
        <w:rPr>
          <w:rFonts w:cstheme="minorHAnsi"/>
        </w:rPr>
        <w:t>08</w:t>
      </w:r>
      <w:r w:rsidRPr="0091512E">
        <w:rPr>
          <w:rFonts w:cstheme="minorHAnsi"/>
        </w:rPr>
        <w:t xml:space="preserve"> </w:t>
      </w:r>
    </w:p>
    <w:p w:rsidR="00DD289B" w:rsidRPr="0091512E" w:rsidRDefault="00DD289B" w:rsidP="00DD289B">
      <w:pPr>
        <w:pStyle w:val="Bezodstpw"/>
        <w:rPr>
          <w:rFonts w:cstheme="minorHAnsi"/>
          <w:shd w:val="clear" w:color="auto" w:fill="FFFFFF"/>
        </w:rPr>
      </w:pPr>
      <w:r w:rsidRPr="0091512E">
        <w:rPr>
          <w:rFonts w:cstheme="minorHAnsi"/>
          <w:shd w:val="clear" w:color="auto" w:fill="FFFFFF"/>
        </w:rPr>
        <w:t>Poczta elektroniczna</w:t>
      </w:r>
      <w:r w:rsidRPr="0091512E">
        <w:rPr>
          <w:rFonts w:cstheme="minorHAnsi"/>
        </w:rPr>
        <w:t xml:space="preserve">: </w:t>
      </w:r>
      <w:r w:rsidR="004744AA" w:rsidRPr="0091512E">
        <w:rPr>
          <w:rFonts w:cstheme="minorHAnsi"/>
          <w:u w:val="single"/>
        </w:rPr>
        <w:t>kierownik.</w:t>
      </w:r>
      <w:hyperlink r:id="rId17" w:history="1">
        <w:r w:rsidR="008A0008" w:rsidRPr="0091512E">
          <w:rPr>
            <w:rStyle w:val="Hipercze"/>
            <w:rFonts w:cstheme="minorHAnsi"/>
            <w:color w:val="auto"/>
            <w:shd w:val="clear" w:color="auto" w:fill="FFFFFF"/>
          </w:rPr>
          <w:t>zamowienia@klinika-zabrze.med.pl</w:t>
        </w:r>
      </w:hyperlink>
    </w:p>
    <w:p w:rsidR="005208A2" w:rsidRPr="0091512E" w:rsidRDefault="005208A2" w:rsidP="005208A2">
      <w:pPr>
        <w:pStyle w:val="Tekstpodstawowy"/>
        <w:spacing w:line="360" w:lineRule="auto"/>
        <w:rPr>
          <w:rFonts w:asciiTheme="minorHAnsi" w:hAnsiTheme="minorHAnsi" w:cstheme="minorHAnsi"/>
          <w:sz w:val="22"/>
          <w:szCs w:val="22"/>
        </w:rPr>
      </w:pPr>
    </w:p>
    <w:p w:rsidR="005208A2" w:rsidRPr="0091512E" w:rsidRDefault="005208A2" w:rsidP="00DD289B">
      <w:pPr>
        <w:tabs>
          <w:tab w:val="left" w:pos="567"/>
        </w:tabs>
        <w:spacing w:line="360" w:lineRule="auto"/>
        <w:jc w:val="both"/>
        <w:rPr>
          <w:rFonts w:cstheme="minorHAnsi"/>
          <w:b/>
        </w:rPr>
      </w:pPr>
      <w:r w:rsidRPr="0091512E">
        <w:rPr>
          <w:rFonts w:cstheme="minorHAnsi"/>
          <w:b/>
        </w:rPr>
        <w:t>ROZDZIAŁ XIX</w:t>
      </w:r>
      <w:r w:rsidR="00DD289B" w:rsidRPr="0091512E">
        <w:rPr>
          <w:rFonts w:cstheme="minorHAnsi"/>
          <w:b/>
        </w:rPr>
        <w:t xml:space="preserve">. </w:t>
      </w:r>
      <w:r w:rsidR="00DD289B" w:rsidRPr="0091512E">
        <w:rPr>
          <w:rFonts w:cstheme="minorHAnsi"/>
          <w:b/>
        </w:rPr>
        <w:tab/>
        <w:t>WYMAGANIA DOTYCZĄCE WADIUM</w:t>
      </w:r>
    </w:p>
    <w:p w:rsidR="00DD289B" w:rsidRPr="0091512E" w:rsidRDefault="00DD289B" w:rsidP="00A623D9">
      <w:pPr>
        <w:pStyle w:val="Akapitzlist"/>
        <w:numPr>
          <w:ilvl w:val="3"/>
          <w:numId w:val="25"/>
        </w:numPr>
        <w:tabs>
          <w:tab w:val="clear" w:pos="3240"/>
        </w:tabs>
        <w:autoSpaceDE w:val="0"/>
        <w:autoSpaceDN w:val="0"/>
        <w:adjustRightInd w:val="0"/>
        <w:spacing w:after="0" w:line="240" w:lineRule="auto"/>
        <w:ind w:left="284" w:hanging="284"/>
        <w:jc w:val="both"/>
        <w:rPr>
          <w:rFonts w:cstheme="minorHAnsi"/>
          <w:b/>
        </w:rPr>
      </w:pPr>
      <w:r w:rsidRPr="0091512E">
        <w:rPr>
          <w:rFonts w:cstheme="minorHAnsi"/>
          <w:b/>
        </w:rPr>
        <w:t xml:space="preserve">Oferta musi być zabezpieczona wadium. </w:t>
      </w:r>
    </w:p>
    <w:p w:rsidR="00092879" w:rsidRPr="001055C3" w:rsidRDefault="00092879" w:rsidP="00092879">
      <w:pPr>
        <w:pStyle w:val="Akapitzlist"/>
        <w:numPr>
          <w:ilvl w:val="1"/>
          <w:numId w:val="66"/>
        </w:numPr>
        <w:spacing w:line="240" w:lineRule="auto"/>
        <w:jc w:val="both"/>
        <w:rPr>
          <w:rFonts w:cstheme="minorHAnsi"/>
        </w:rPr>
      </w:pPr>
      <w:r w:rsidRPr="0091512E">
        <w:rPr>
          <w:rFonts w:cstheme="minorHAnsi"/>
        </w:rPr>
        <w:t xml:space="preserve">Ustala się wadium w </w:t>
      </w:r>
      <w:r w:rsidRPr="00D85660">
        <w:rPr>
          <w:rFonts w:cstheme="minorHAnsi"/>
        </w:rPr>
        <w:t>wysokości</w:t>
      </w:r>
      <w:r w:rsidRPr="00D85660">
        <w:rPr>
          <w:rFonts w:cstheme="minorHAnsi"/>
          <w:b/>
        </w:rPr>
        <w:t xml:space="preserve"> </w:t>
      </w:r>
      <w:r w:rsidR="00C801FE">
        <w:rPr>
          <w:rFonts w:cstheme="minorHAnsi"/>
          <w:b/>
        </w:rPr>
        <w:t>69 667</w:t>
      </w:r>
      <w:r w:rsidRPr="00D85660">
        <w:rPr>
          <w:rFonts w:cstheme="minorHAnsi"/>
          <w:b/>
        </w:rPr>
        <w:t xml:space="preserve"> zł</w:t>
      </w:r>
      <w:r w:rsidRPr="001055C3">
        <w:rPr>
          <w:rFonts w:cs="Arial"/>
        </w:rPr>
        <w:tab/>
        <w:t xml:space="preserve"> </w:t>
      </w:r>
    </w:p>
    <w:p w:rsidR="00DD289B" w:rsidRPr="0091512E" w:rsidRDefault="00DD289B" w:rsidP="000308CB">
      <w:pPr>
        <w:autoSpaceDE w:val="0"/>
        <w:autoSpaceDN w:val="0"/>
        <w:adjustRightInd w:val="0"/>
        <w:spacing w:after="0" w:line="240" w:lineRule="auto"/>
        <w:jc w:val="both"/>
        <w:rPr>
          <w:rFonts w:cstheme="minorHAnsi"/>
          <w:shd w:val="clear" w:color="auto" w:fill="FFFFFF"/>
        </w:rPr>
      </w:pPr>
      <w:r w:rsidRPr="0091512E">
        <w:rPr>
          <w:rFonts w:cstheme="minorHAnsi"/>
        </w:rPr>
        <w:t>1.2. Wadium może być wniesione w:</w:t>
      </w:r>
    </w:p>
    <w:p w:rsidR="00DD289B" w:rsidRPr="0091512E" w:rsidRDefault="00DD289B" w:rsidP="00DD289B">
      <w:pPr>
        <w:autoSpaceDE w:val="0"/>
        <w:autoSpaceDN w:val="0"/>
        <w:adjustRightInd w:val="0"/>
        <w:spacing w:after="0" w:line="240" w:lineRule="auto"/>
        <w:ind w:firstLine="284"/>
        <w:jc w:val="both"/>
        <w:rPr>
          <w:rFonts w:cstheme="minorHAnsi"/>
        </w:rPr>
      </w:pPr>
      <w:r w:rsidRPr="0091512E">
        <w:rPr>
          <w:rFonts w:cstheme="minorHAnsi"/>
        </w:rPr>
        <w:t>- pieniądzu,</w:t>
      </w:r>
    </w:p>
    <w:p w:rsidR="00DD289B" w:rsidRPr="0091512E" w:rsidRDefault="00DD289B" w:rsidP="00DD289B">
      <w:pPr>
        <w:autoSpaceDE w:val="0"/>
        <w:autoSpaceDN w:val="0"/>
        <w:adjustRightInd w:val="0"/>
        <w:spacing w:after="0" w:line="240" w:lineRule="auto"/>
        <w:ind w:left="708" w:hanging="424"/>
        <w:jc w:val="both"/>
        <w:rPr>
          <w:rFonts w:cstheme="minorHAnsi"/>
        </w:rPr>
      </w:pPr>
      <w:r w:rsidRPr="0091512E">
        <w:rPr>
          <w:rFonts w:cstheme="minorHAnsi"/>
        </w:rPr>
        <w:t>- poręczeniach bankowych lub poręczeniach spółdzielczej kasy oszczędnościowo-kredytowej z tym że poręczenie kasy jest zawsze poręczeniem pieniężnym,</w:t>
      </w:r>
    </w:p>
    <w:p w:rsidR="00DD289B" w:rsidRPr="0091512E" w:rsidRDefault="00DD289B" w:rsidP="00DD289B">
      <w:pPr>
        <w:autoSpaceDE w:val="0"/>
        <w:autoSpaceDN w:val="0"/>
        <w:adjustRightInd w:val="0"/>
        <w:spacing w:after="0" w:line="240" w:lineRule="auto"/>
        <w:ind w:firstLine="284"/>
        <w:jc w:val="both"/>
        <w:rPr>
          <w:rFonts w:cstheme="minorHAnsi"/>
        </w:rPr>
      </w:pPr>
      <w:r w:rsidRPr="0091512E">
        <w:rPr>
          <w:rFonts w:cstheme="minorHAnsi"/>
        </w:rPr>
        <w:t>- gwarancjach bankowych,</w:t>
      </w:r>
    </w:p>
    <w:p w:rsidR="00DD289B" w:rsidRPr="0091512E" w:rsidRDefault="00DD289B" w:rsidP="00DD289B">
      <w:pPr>
        <w:autoSpaceDE w:val="0"/>
        <w:autoSpaceDN w:val="0"/>
        <w:adjustRightInd w:val="0"/>
        <w:spacing w:after="0" w:line="240" w:lineRule="auto"/>
        <w:ind w:firstLine="284"/>
        <w:jc w:val="both"/>
        <w:rPr>
          <w:rFonts w:cstheme="minorHAnsi"/>
        </w:rPr>
      </w:pPr>
      <w:r w:rsidRPr="0091512E">
        <w:rPr>
          <w:rFonts w:cstheme="minorHAnsi"/>
        </w:rPr>
        <w:t>- gwarancjach ubezpieczeniowych,</w:t>
      </w:r>
    </w:p>
    <w:p w:rsidR="00DD289B" w:rsidRPr="0091512E" w:rsidRDefault="00DD289B" w:rsidP="00DD289B">
      <w:pPr>
        <w:autoSpaceDE w:val="0"/>
        <w:autoSpaceDN w:val="0"/>
        <w:adjustRightInd w:val="0"/>
        <w:spacing w:after="0" w:line="240" w:lineRule="auto"/>
        <w:ind w:left="426" w:hanging="142"/>
        <w:jc w:val="both"/>
        <w:rPr>
          <w:rFonts w:cstheme="minorHAnsi"/>
        </w:rPr>
      </w:pPr>
      <w:r w:rsidRPr="0091512E">
        <w:rPr>
          <w:rFonts w:cstheme="minorHAnsi"/>
        </w:rPr>
        <w:t xml:space="preserve">- poręczeniach udzielanych przez podmioty, o których mowa w art. 6b ust. 5 pkt 2 ustawy z dnia 9 listopada 2000 r. o utworzeniu Polskiej Agencji Rozwoju Przedsiębiorczości </w:t>
      </w:r>
      <w:r w:rsidR="00F73293" w:rsidRPr="0091512E">
        <w:rPr>
          <w:rFonts w:cs="Arial"/>
        </w:rPr>
        <w:t xml:space="preserve">(tj. Dz.U. z 2018r. poz. 110 z </w:t>
      </w:r>
      <w:proofErr w:type="spellStart"/>
      <w:r w:rsidR="00F73293" w:rsidRPr="0091512E">
        <w:rPr>
          <w:rFonts w:cs="Arial"/>
        </w:rPr>
        <w:t>późn</w:t>
      </w:r>
      <w:proofErr w:type="spellEnd"/>
      <w:r w:rsidR="00F73293" w:rsidRPr="0091512E">
        <w:rPr>
          <w:rFonts w:cs="Arial"/>
        </w:rPr>
        <w:t>. zm.).</w:t>
      </w:r>
    </w:p>
    <w:p w:rsidR="00F679DC" w:rsidRPr="0091512E" w:rsidRDefault="00F679DC" w:rsidP="00DD289B">
      <w:pPr>
        <w:autoSpaceDE w:val="0"/>
        <w:autoSpaceDN w:val="0"/>
        <w:adjustRightInd w:val="0"/>
        <w:spacing w:after="0" w:line="240" w:lineRule="auto"/>
        <w:ind w:left="426" w:hanging="142"/>
        <w:jc w:val="both"/>
        <w:rPr>
          <w:rFonts w:cstheme="minorHAnsi"/>
        </w:rPr>
      </w:pPr>
    </w:p>
    <w:p w:rsidR="00DD289B" w:rsidRPr="0091512E" w:rsidRDefault="00DD289B" w:rsidP="00DD289B">
      <w:pPr>
        <w:autoSpaceDE w:val="0"/>
        <w:autoSpaceDN w:val="0"/>
        <w:adjustRightInd w:val="0"/>
        <w:spacing w:after="0" w:line="240" w:lineRule="auto"/>
        <w:jc w:val="both"/>
        <w:rPr>
          <w:rFonts w:cstheme="minorHAnsi"/>
          <w:b/>
          <w:bCs/>
        </w:rPr>
      </w:pPr>
      <w:r w:rsidRPr="0091512E">
        <w:rPr>
          <w:rFonts w:cstheme="minorHAnsi"/>
        </w:rPr>
        <w:t>1.3. Termin wnoszenia wadium upływa w dniu i godzinie tożsamej z terminem składania ofert opisanym w rozdziale XXIII</w:t>
      </w:r>
    </w:p>
    <w:p w:rsidR="00DD289B" w:rsidRPr="0091512E" w:rsidRDefault="00DD289B" w:rsidP="00DD289B">
      <w:pPr>
        <w:autoSpaceDE w:val="0"/>
        <w:autoSpaceDN w:val="0"/>
        <w:adjustRightInd w:val="0"/>
        <w:spacing w:after="0" w:line="240" w:lineRule="auto"/>
        <w:jc w:val="both"/>
        <w:rPr>
          <w:rFonts w:cstheme="minorHAnsi"/>
        </w:rPr>
      </w:pPr>
    </w:p>
    <w:p w:rsidR="00DD289B" w:rsidRPr="0091512E" w:rsidRDefault="00DD289B" w:rsidP="00F679DC">
      <w:pPr>
        <w:autoSpaceDE w:val="0"/>
        <w:autoSpaceDN w:val="0"/>
        <w:adjustRightInd w:val="0"/>
        <w:spacing w:after="0" w:line="240" w:lineRule="auto"/>
        <w:jc w:val="both"/>
        <w:rPr>
          <w:rFonts w:cstheme="minorHAnsi"/>
        </w:rPr>
      </w:pPr>
      <w:r w:rsidRPr="0091512E">
        <w:rPr>
          <w:rFonts w:cstheme="minorHAnsi"/>
          <w:b/>
        </w:rPr>
        <w:t>2.</w:t>
      </w:r>
      <w:r w:rsidRPr="0091512E">
        <w:rPr>
          <w:rFonts w:cstheme="minorHAnsi"/>
          <w:b/>
          <w:bCs/>
        </w:rPr>
        <w:t>Wadium wnoszone w pieniądzu należy wpłacać przelewem na następujący nr konta</w:t>
      </w:r>
      <w:r w:rsidRPr="0091512E">
        <w:rPr>
          <w:rFonts w:cstheme="minorHAnsi"/>
        </w:rPr>
        <w:t>:</w:t>
      </w:r>
    </w:p>
    <w:p w:rsidR="00DD289B" w:rsidRPr="0091512E" w:rsidRDefault="00DD289B" w:rsidP="00F679DC">
      <w:pPr>
        <w:autoSpaceDE w:val="0"/>
        <w:autoSpaceDN w:val="0"/>
        <w:adjustRightInd w:val="0"/>
        <w:spacing w:after="0" w:line="240" w:lineRule="auto"/>
        <w:jc w:val="both"/>
        <w:rPr>
          <w:rFonts w:cstheme="minorHAnsi"/>
          <w:b/>
        </w:rPr>
      </w:pPr>
      <w:r w:rsidRPr="0091512E">
        <w:rPr>
          <w:rFonts w:cstheme="minorHAnsi"/>
          <w:b/>
        </w:rPr>
        <w:t>Ban</w:t>
      </w:r>
      <w:r w:rsidR="00F679DC" w:rsidRPr="0091512E">
        <w:rPr>
          <w:rFonts w:cstheme="minorHAnsi"/>
          <w:b/>
        </w:rPr>
        <w:t xml:space="preserve">k Spółdzielczy Gliwice O/Zabrze  </w:t>
      </w:r>
      <w:r w:rsidRPr="0091512E">
        <w:rPr>
          <w:rFonts w:cstheme="minorHAnsi"/>
          <w:b/>
        </w:rPr>
        <w:t>80845700082007006422550003</w:t>
      </w:r>
    </w:p>
    <w:p w:rsidR="00F679DC" w:rsidRPr="0091512E" w:rsidRDefault="00F679DC" w:rsidP="00F679DC">
      <w:pPr>
        <w:autoSpaceDE w:val="0"/>
        <w:autoSpaceDN w:val="0"/>
        <w:adjustRightInd w:val="0"/>
        <w:spacing w:after="0" w:line="240" w:lineRule="auto"/>
        <w:jc w:val="both"/>
        <w:rPr>
          <w:rFonts w:cstheme="minorHAnsi"/>
          <w:b/>
        </w:rPr>
      </w:pPr>
    </w:p>
    <w:p w:rsidR="00DD289B" w:rsidRPr="0091512E" w:rsidRDefault="00DD289B" w:rsidP="00F679DC">
      <w:pPr>
        <w:autoSpaceDE w:val="0"/>
        <w:autoSpaceDN w:val="0"/>
        <w:adjustRightInd w:val="0"/>
        <w:spacing w:after="0" w:line="240" w:lineRule="auto"/>
        <w:jc w:val="both"/>
        <w:rPr>
          <w:rFonts w:cstheme="minorHAnsi"/>
          <w:b/>
          <w:bCs/>
        </w:rPr>
      </w:pPr>
      <w:r w:rsidRPr="0091512E">
        <w:rPr>
          <w:rFonts w:cstheme="minorHAnsi"/>
          <w:b/>
          <w:bCs/>
          <w:u w:val="single"/>
        </w:rPr>
        <w:t>Uwaga:</w:t>
      </w:r>
      <w:r w:rsidRPr="0091512E">
        <w:rPr>
          <w:rFonts w:cstheme="minorHAnsi"/>
          <w:b/>
          <w:bCs/>
        </w:rPr>
        <w:t xml:space="preserve"> Wadium w tej formie uważa się za wniesione w sposób prawidłowy, gdy środki pieniężne wpłyną na konto Zamawiającego przed upływem terminu składnia ofert.</w:t>
      </w:r>
    </w:p>
    <w:p w:rsidR="00DD289B" w:rsidRPr="0091512E" w:rsidRDefault="00DD289B" w:rsidP="00DD289B">
      <w:pPr>
        <w:autoSpaceDE w:val="0"/>
        <w:autoSpaceDN w:val="0"/>
        <w:adjustRightInd w:val="0"/>
        <w:spacing w:after="0" w:line="240" w:lineRule="auto"/>
        <w:jc w:val="both"/>
        <w:rPr>
          <w:rFonts w:cstheme="minorHAnsi"/>
          <w:b/>
          <w:bCs/>
        </w:rPr>
      </w:pPr>
    </w:p>
    <w:p w:rsidR="00DD289B" w:rsidRPr="0091512E" w:rsidRDefault="00287C0F" w:rsidP="00855C72">
      <w:pPr>
        <w:pStyle w:val="Tekstpodstawowy"/>
        <w:numPr>
          <w:ilvl w:val="1"/>
          <w:numId w:val="70"/>
        </w:numPr>
        <w:tabs>
          <w:tab w:val="clear" w:pos="360"/>
        </w:tabs>
        <w:ind w:left="426" w:hanging="426"/>
        <w:rPr>
          <w:rFonts w:asciiTheme="minorHAnsi" w:hAnsiTheme="minorHAnsi" w:cs="Arial"/>
          <w:sz w:val="22"/>
          <w:szCs w:val="22"/>
          <w:u w:val="single"/>
        </w:rPr>
      </w:pPr>
      <w:r w:rsidRPr="0091512E">
        <w:rPr>
          <w:rFonts w:asciiTheme="minorHAnsi" w:hAnsiTheme="minorHAnsi" w:cs="Arial"/>
          <w:sz w:val="22"/>
          <w:szCs w:val="22"/>
        </w:rPr>
        <w:t xml:space="preserve">W przypadku wniesienia wadium w postaci niepieniężnej – Wykonawca zobowiązany jest złożyć elektroniczny dokument wadialny w wydzielonym, odrębnym pliku (np. .pdf) jako załącznik do oferty. Złożony dokument winien być oryginalnym dokumentem wadialnym - podpisany kwalifikowanym podpisem elektronicznym przez wystawcę tego dokumentu. </w:t>
      </w:r>
    </w:p>
    <w:p w:rsidR="00DD289B" w:rsidRPr="0091512E" w:rsidRDefault="00DD289B" w:rsidP="00DD289B">
      <w:pPr>
        <w:autoSpaceDE w:val="0"/>
        <w:autoSpaceDN w:val="0"/>
        <w:adjustRightInd w:val="0"/>
        <w:spacing w:after="0" w:line="240" w:lineRule="auto"/>
        <w:ind w:left="426" w:hanging="426"/>
        <w:jc w:val="both"/>
        <w:rPr>
          <w:rFonts w:cstheme="minorHAnsi"/>
        </w:rPr>
      </w:pPr>
      <w:r w:rsidRPr="0091512E">
        <w:rPr>
          <w:rFonts w:cstheme="minorHAnsi"/>
        </w:rPr>
        <w:t xml:space="preserve">2.2. Zamawiający zwróci wniesione wadium wszystkim Wykonawcom niezwłocznie po wyborze oferty najkorzystniejszej lub unieważnieniu postępowania, z wyjątkiem Wykonawcy, którego oferta zostanie wybrana jako najkorzystniejsza, z zastrzeżeniem </w:t>
      </w:r>
      <w:r w:rsidRPr="0091512E">
        <w:rPr>
          <w:rFonts w:cstheme="minorHAnsi"/>
          <w:b/>
        </w:rPr>
        <w:t>pkt 2.6. lit. a)</w:t>
      </w:r>
      <w:r w:rsidRPr="0091512E">
        <w:rPr>
          <w:rFonts w:cstheme="minorHAnsi"/>
        </w:rPr>
        <w:t xml:space="preserve"> niniejszego rozdziału SIWZ.</w:t>
      </w:r>
    </w:p>
    <w:p w:rsidR="00DD289B" w:rsidRPr="0091512E" w:rsidRDefault="00DD289B" w:rsidP="00DD289B">
      <w:pPr>
        <w:autoSpaceDE w:val="0"/>
        <w:autoSpaceDN w:val="0"/>
        <w:adjustRightInd w:val="0"/>
        <w:spacing w:after="0" w:line="240" w:lineRule="auto"/>
        <w:ind w:left="426" w:hanging="426"/>
        <w:jc w:val="both"/>
        <w:rPr>
          <w:rFonts w:cstheme="minorHAnsi"/>
        </w:rPr>
      </w:pPr>
      <w:r w:rsidRPr="0091512E">
        <w:rPr>
          <w:rFonts w:cstheme="minorHAnsi"/>
        </w:rPr>
        <w:t>2.3. Wykonawcy, którego oferta zostanie wybrana jako najkorzystniejsza, Zamawiający zwróci wadium niezwłocznie po zawarciu umowy w sprawie zamówienia publicznego.</w:t>
      </w:r>
    </w:p>
    <w:p w:rsidR="00DD289B" w:rsidRPr="0091512E" w:rsidRDefault="00DD289B" w:rsidP="00DD289B">
      <w:pPr>
        <w:autoSpaceDE w:val="0"/>
        <w:autoSpaceDN w:val="0"/>
        <w:adjustRightInd w:val="0"/>
        <w:spacing w:after="0" w:line="240" w:lineRule="auto"/>
        <w:ind w:left="426" w:hanging="426"/>
        <w:jc w:val="both"/>
        <w:rPr>
          <w:rFonts w:cstheme="minorHAnsi"/>
        </w:rPr>
      </w:pPr>
      <w:r w:rsidRPr="0091512E">
        <w:rPr>
          <w:rFonts w:cstheme="minorHAnsi"/>
        </w:rPr>
        <w:t>2.4. Zamawiający zwróci niezwłocznie wadium, na wniosek Wykonawcy, który wycofał ofertę przed upływem terminu składania ofert.</w:t>
      </w:r>
    </w:p>
    <w:p w:rsidR="00DD289B" w:rsidRPr="0091512E" w:rsidRDefault="00DD289B" w:rsidP="00DD289B">
      <w:pPr>
        <w:autoSpaceDE w:val="0"/>
        <w:autoSpaceDN w:val="0"/>
        <w:adjustRightInd w:val="0"/>
        <w:spacing w:after="0" w:line="240" w:lineRule="auto"/>
        <w:ind w:left="426" w:hanging="426"/>
        <w:jc w:val="both"/>
        <w:rPr>
          <w:rFonts w:cstheme="minorHAnsi"/>
        </w:rPr>
      </w:pPr>
      <w:r w:rsidRPr="0091512E">
        <w:rPr>
          <w:rFonts w:cstheme="minorHAnsi"/>
        </w:rPr>
        <w:t>2.5. Zamawiający zażąda ponownego wniesienia wadium przez Wykonawcę, któremu zwrócono wadium zgodnie z zapisem pkt 2.2. niniejszego rozdziału SIWZ, jeżeli w wyniku rozstrzygnięcia odwołania, jego oferta zostanie wybrana jako najkorzystniejsza. Wykonawca ten wnosi wadium w terminie określonym przez Zamawiającego.</w:t>
      </w:r>
    </w:p>
    <w:p w:rsidR="00DD289B" w:rsidRPr="0091512E" w:rsidRDefault="00DD289B" w:rsidP="00DD289B">
      <w:pPr>
        <w:autoSpaceDE w:val="0"/>
        <w:autoSpaceDN w:val="0"/>
        <w:adjustRightInd w:val="0"/>
        <w:spacing w:after="0" w:line="240" w:lineRule="auto"/>
        <w:ind w:left="284" w:hanging="284"/>
        <w:jc w:val="both"/>
        <w:rPr>
          <w:rFonts w:cstheme="minorHAnsi"/>
        </w:rPr>
      </w:pPr>
      <w:r w:rsidRPr="0091512E">
        <w:rPr>
          <w:rFonts w:cstheme="minorHAnsi"/>
        </w:rPr>
        <w:t>2.6. Zamawiający zatrzyma wadium wraz z odsetkami:</w:t>
      </w:r>
    </w:p>
    <w:p w:rsidR="00DD289B" w:rsidRPr="0091512E" w:rsidRDefault="00DD289B" w:rsidP="00DD289B">
      <w:pPr>
        <w:autoSpaceDE w:val="0"/>
        <w:autoSpaceDN w:val="0"/>
        <w:adjustRightInd w:val="0"/>
        <w:spacing w:after="0" w:line="240" w:lineRule="auto"/>
        <w:ind w:left="567" w:hanging="283"/>
        <w:jc w:val="both"/>
        <w:rPr>
          <w:rFonts w:cstheme="minorHAnsi"/>
        </w:rPr>
      </w:pPr>
      <w:r w:rsidRPr="0091512E">
        <w:rPr>
          <w:rFonts w:cstheme="minorHAnsi"/>
        </w:rPr>
        <w:t>a) jeżeli Wykonawca w odpowiedzi na wezwanie, o którym mowa w art. 26 ust. 3 i 3a ustawy, z przyczyn leżących po jego stronie, nie złożył oświadczeń lub dokumentów potwierdzających okoliczności, o których mowa w art. 25 ust. 1 ustawy, oświadczenia, o którym mowa w art. 25a ust. 1 ustawy, pełnomocnictw lub nie wyraził zgody na poprawienie omyłki, o której mowa w art. 87 ust. 2 pkt 3, co spowodowało brak możliwości wybrania oferty złożonej przez Wykonawcę jako najkorzystniejszej,</w:t>
      </w:r>
    </w:p>
    <w:p w:rsidR="00DD289B" w:rsidRPr="0091512E" w:rsidRDefault="00DD289B" w:rsidP="00DD289B">
      <w:pPr>
        <w:autoSpaceDE w:val="0"/>
        <w:autoSpaceDN w:val="0"/>
        <w:adjustRightInd w:val="0"/>
        <w:spacing w:after="0" w:line="240" w:lineRule="auto"/>
        <w:ind w:left="567" w:hanging="283"/>
        <w:jc w:val="both"/>
        <w:rPr>
          <w:rFonts w:cstheme="minorHAnsi"/>
        </w:rPr>
      </w:pPr>
      <w:r w:rsidRPr="0091512E">
        <w:rPr>
          <w:rFonts w:cstheme="minorHAnsi"/>
        </w:rPr>
        <w:t>b) jeżeli Wykonawca, którego oferta została wybrana:</w:t>
      </w:r>
    </w:p>
    <w:p w:rsidR="00DD289B" w:rsidRPr="0091512E" w:rsidRDefault="00DD289B" w:rsidP="00DD289B">
      <w:pPr>
        <w:autoSpaceDE w:val="0"/>
        <w:autoSpaceDN w:val="0"/>
        <w:adjustRightInd w:val="0"/>
        <w:spacing w:after="0" w:line="240" w:lineRule="auto"/>
        <w:ind w:left="709" w:hanging="142"/>
        <w:jc w:val="both"/>
        <w:rPr>
          <w:rFonts w:cstheme="minorHAnsi"/>
        </w:rPr>
      </w:pPr>
      <w:r w:rsidRPr="0091512E">
        <w:rPr>
          <w:rFonts w:cstheme="minorHAnsi"/>
        </w:rPr>
        <w:t>- odmówi podpisania umowy na warunkach określonych w ofercie,</w:t>
      </w:r>
    </w:p>
    <w:p w:rsidR="00DD289B" w:rsidRPr="0091512E" w:rsidRDefault="00DD289B" w:rsidP="00DD289B">
      <w:pPr>
        <w:autoSpaceDE w:val="0"/>
        <w:autoSpaceDN w:val="0"/>
        <w:adjustRightInd w:val="0"/>
        <w:spacing w:after="0" w:line="240" w:lineRule="auto"/>
        <w:ind w:left="709" w:hanging="142"/>
        <w:jc w:val="both"/>
        <w:rPr>
          <w:rFonts w:cstheme="minorHAnsi"/>
        </w:rPr>
      </w:pPr>
      <w:r w:rsidRPr="0091512E">
        <w:rPr>
          <w:rFonts w:cstheme="minorHAnsi"/>
        </w:rPr>
        <w:lastRenderedPageBreak/>
        <w:t>- nie wniesie zabezpieczenia należytego wykonania umowy na zasadach określonych w SIWZ,</w:t>
      </w:r>
    </w:p>
    <w:p w:rsidR="00DD289B" w:rsidRPr="0091512E" w:rsidRDefault="00DD289B" w:rsidP="00DD289B">
      <w:pPr>
        <w:autoSpaceDE w:val="0"/>
        <w:autoSpaceDN w:val="0"/>
        <w:adjustRightInd w:val="0"/>
        <w:spacing w:after="0" w:line="240" w:lineRule="auto"/>
        <w:ind w:left="709" w:hanging="142"/>
        <w:jc w:val="both"/>
        <w:rPr>
          <w:rFonts w:cstheme="minorHAnsi"/>
        </w:rPr>
      </w:pPr>
      <w:r w:rsidRPr="0091512E">
        <w:rPr>
          <w:rFonts w:cstheme="minorHAnsi"/>
        </w:rPr>
        <w:t>- zawarcie umowy w sprawie niniejszego zamówienia stanie się niemożliwe z przyczyn leżących po stronie Wykonawcy.</w:t>
      </w:r>
    </w:p>
    <w:p w:rsidR="00F679DC" w:rsidRPr="0091512E" w:rsidRDefault="00F679DC" w:rsidP="00DD289B">
      <w:pPr>
        <w:autoSpaceDE w:val="0"/>
        <w:autoSpaceDN w:val="0"/>
        <w:adjustRightInd w:val="0"/>
        <w:spacing w:after="0" w:line="240" w:lineRule="auto"/>
        <w:ind w:left="709" w:hanging="142"/>
        <w:jc w:val="both"/>
        <w:rPr>
          <w:rFonts w:cstheme="minorHAnsi"/>
        </w:rPr>
      </w:pPr>
    </w:p>
    <w:p w:rsidR="00DD289B" w:rsidRPr="0091512E" w:rsidRDefault="00DD289B" w:rsidP="00967110">
      <w:pPr>
        <w:autoSpaceDE w:val="0"/>
        <w:autoSpaceDN w:val="0"/>
        <w:adjustRightInd w:val="0"/>
        <w:spacing w:after="0" w:line="240" w:lineRule="auto"/>
        <w:jc w:val="both"/>
        <w:rPr>
          <w:rFonts w:cstheme="minorHAnsi"/>
        </w:rPr>
      </w:pPr>
      <w:r w:rsidRPr="0091512E">
        <w:rPr>
          <w:rFonts w:cstheme="minorHAnsi"/>
          <w:b/>
        </w:rPr>
        <w:t>3</w:t>
      </w:r>
      <w:r w:rsidRPr="0091512E">
        <w:rPr>
          <w:rFonts w:cstheme="minorHAnsi"/>
        </w:rPr>
        <w:t>. Wszelkie spory wynikające z wniesionego wadium rozpatrywał</w:t>
      </w:r>
      <w:r w:rsidR="00967110" w:rsidRPr="0091512E">
        <w:rPr>
          <w:rFonts w:cstheme="minorHAnsi"/>
        </w:rPr>
        <w:t xml:space="preserve"> będzie wg prawa polskiego sąd </w:t>
      </w:r>
      <w:r w:rsidRPr="0091512E">
        <w:rPr>
          <w:rFonts w:cstheme="minorHAnsi"/>
        </w:rPr>
        <w:t>właściwy dla siedziby Zamawiającego.</w:t>
      </w:r>
      <w:r w:rsidR="00287C0F" w:rsidRPr="0091512E">
        <w:rPr>
          <w:rFonts w:cstheme="minorHAnsi"/>
        </w:rPr>
        <w:t xml:space="preserve"> </w:t>
      </w:r>
    </w:p>
    <w:p w:rsidR="00287C0F" w:rsidRPr="0091512E" w:rsidRDefault="00287C0F" w:rsidP="00287C0F">
      <w:pPr>
        <w:spacing w:after="0" w:line="240" w:lineRule="auto"/>
        <w:jc w:val="both"/>
        <w:rPr>
          <w:rFonts w:cs="Arial"/>
        </w:rPr>
      </w:pPr>
      <w:r w:rsidRPr="0091512E">
        <w:rPr>
          <w:rFonts w:cstheme="minorHAnsi"/>
          <w:b/>
        </w:rPr>
        <w:t>4</w:t>
      </w:r>
      <w:r w:rsidRPr="0091512E">
        <w:rPr>
          <w:rFonts w:cstheme="minorHAnsi"/>
        </w:rPr>
        <w:t xml:space="preserve">. </w:t>
      </w:r>
      <w:r w:rsidRPr="0091512E">
        <w:rPr>
          <w:rFonts w:cs="Arial"/>
        </w:rPr>
        <w:t>Jeżeli Wykonawca jest podmiotem nie podlegającym reżimowi prawa polskiego i właściwości sądów polskich, w treści gwarancji musi figurować zapis o poddaniu sporów wynikających z wadium prawu polskiemu i polskiemu sądownictwu.</w:t>
      </w:r>
    </w:p>
    <w:p w:rsidR="005208A2" w:rsidRPr="0091512E" w:rsidRDefault="005208A2" w:rsidP="00DD289B">
      <w:pPr>
        <w:tabs>
          <w:tab w:val="left" w:pos="567"/>
        </w:tabs>
        <w:spacing w:line="240" w:lineRule="auto"/>
        <w:jc w:val="both"/>
        <w:rPr>
          <w:rFonts w:cstheme="minorHAnsi"/>
          <w:b/>
        </w:rPr>
      </w:pPr>
    </w:p>
    <w:p w:rsidR="005208A2" w:rsidRPr="0091512E" w:rsidRDefault="005208A2" w:rsidP="00F679DC">
      <w:pPr>
        <w:tabs>
          <w:tab w:val="left" w:pos="567"/>
          <w:tab w:val="left" w:pos="1701"/>
          <w:tab w:val="left" w:pos="1843"/>
        </w:tabs>
        <w:spacing w:line="360" w:lineRule="auto"/>
        <w:jc w:val="both"/>
        <w:rPr>
          <w:rFonts w:cstheme="minorHAnsi"/>
          <w:b/>
        </w:rPr>
      </w:pPr>
      <w:r w:rsidRPr="0091512E">
        <w:rPr>
          <w:rFonts w:cstheme="minorHAnsi"/>
          <w:b/>
        </w:rPr>
        <w:t>ROZDZIAŁ XX.</w:t>
      </w:r>
      <w:r w:rsidRPr="0091512E">
        <w:rPr>
          <w:rFonts w:cstheme="minorHAnsi"/>
          <w:b/>
        </w:rPr>
        <w:tab/>
      </w:r>
      <w:r w:rsidRPr="0091512E">
        <w:rPr>
          <w:rFonts w:cstheme="minorHAnsi"/>
          <w:b/>
        </w:rPr>
        <w:tab/>
        <w:t>TERMIN ZWIĄZANIA OFERTĄ</w:t>
      </w:r>
    </w:p>
    <w:p w:rsidR="005208A2" w:rsidRPr="0091512E" w:rsidRDefault="005208A2" w:rsidP="001802AB">
      <w:pPr>
        <w:pStyle w:val="Tekstpodstawowy"/>
        <w:rPr>
          <w:rFonts w:asciiTheme="minorHAnsi" w:hAnsiTheme="minorHAnsi" w:cstheme="minorHAnsi"/>
          <w:sz w:val="22"/>
          <w:szCs w:val="22"/>
        </w:rPr>
      </w:pPr>
      <w:r w:rsidRPr="0091512E">
        <w:rPr>
          <w:rFonts w:asciiTheme="minorHAnsi" w:hAnsiTheme="minorHAnsi" w:cstheme="minorHAnsi"/>
          <w:sz w:val="22"/>
          <w:szCs w:val="22"/>
        </w:rPr>
        <w:t xml:space="preserve">Termin związania ofertą wynosi: </w:t>
      </w:r>
      <w:r w:rsidRPr="0091512E">
        <w:rPr>
          <w:rFonts w:asciiTheme="minorHAnsi" w:hAnsiTheme="minorHAnsi" w:cstheme="minorHAnsi"/>
          <w:b/>
          <w:sz w:val="22"/>
          <w:szCs w:val="22"/>
        </w:rPr>
        <w:t>60 dni.</w:t>
      </w:r>
      <w:r w:rsidRPr="0091512E">
        <w:rPr>
          <w:rFonts w:asciiTheme="minorHAnsi" w:hAnsiTheme="minorHAnsi" w:cstheme="minorHAnsi"/>
          <w:sz w:val="22"/>
          <w:szCs w:val="22"/>
        </w:rPr>
        <w:t xml:space="preserve"> Bieg terminu związania ofertą rozpoczyna się wraz z upływem terminu składania ofert, określonym w rozdziale XXI</w:t>
      </w:r>
      <w:r w:rsidR="00F679DC" w:rsidRPr="0091512E">
        <w:rPr>
          <w:rFonts w:asciiTheme="minorHAnsi" w:hAnsiTheme="minorHAnsi" w:cstheme="minorHAnsi"/>
          <w:sz w:val="22"/>
          <w:szCs w:val="22"/>
        </w:rPr>
        <w:t>I</w:t>
      </w:r>
      <w:r w:rsidRPr="0091512E">
        <w:rPr>
          <w:rFonts w:asciiTheme="minorHAnsi" w:hAnsiTheme="minorHAnsi" w:cstheme="minorHAnsi"/>
          <w:sz w:val="22"/>
          <w:szCs w:val="22"/>
        </w:rPr>
        <w:t>I SIWZ. Dzień ten jest pierwszym dniem terminu związania ofertą.</w:t>
      </w:r>
    </w:p>
    <w:p w:rsidR="005208A2" w:rsidRPr="0091512E" w:rsidRDefault="005208A2" w:rsidP="005208A2">
      <w:pPr>
        <w:pStyle w:val="Tekstpodstawowy"/>
        <w:spacing w:line="360" w:lineRule="auto"/>
        <w:rPr>
          <w:rFonts w:asciiTheme="minorHAnsi" w:hAnsiTheme="minorHAnsi" w:cstheme="minorHAnsi"/>
          <w:b/>
          <w:sz w:val="22"/>
          <w:szCs w:val="22"/>
        </w:rPr>
      </w:pPr>
    </w:p>
    <w:p w:rsidR="00F65F13" w:rsidRPr="0091512E" w:rsidRDefault="005208A2" w:rsidP="00C018E3">
      <w:pPr>
        <w:pStyle w:val="Tekstpodstawowy"/>
        <w:tabs>
          <w:tab w:val="left" w:pos="1560"/>
          <w:tab w:val="left" w:pos="1843"/>
        </w:tabs>
        <w:spacing w:line="360" w:lineRule="auto"/>
        <w:rPr>
          <w:rFonts w:asciiTheme="minorHAnsi" w:hAnsiTheme="minorHAnsi" w:cstheme="minorHAnsi"/>
          <w:b/>
          <w:sz w:val="22"/>
          <w:szCs w:val="22"/>
        </w:rPr>
      </w:pPr>
      <w:r w:rsidRPr="0091512E">
        <w:rPr>
          <w:rFonts w:asciiTheme="minorHAnsi" w:hAnsiTheme="minorHAnsi" w:cstheme="minorHAnsi"/>
          <w:b/>
          <w:sz w:val="22"/>
          <w:szCs w:val="22"/>
        </w:rPr>
        <w:t xml:space="preserve">ROZDZIAŁ XXI. </w:t>
      </w:r>
      <w:r w:rsidRPr="0091512E">
        <w:rPr>
          <w:rFonts w:asciiTheme="minorHAnsi" w:hAnsiTheme="minorHAnsi" w:cstheme="minorHAnsi"/>
          <w:b/>
          <w:sz w:val="22"/>
          <w:szCs w:val="22"/>
        </w:rPr>
        <w:tab/>
      </w:r>
      <w:r w:rsidRPr="0091512E">
        <w:rPr>
          <w:rFonts w:asciiTheme="minorHAnsi" w:hAnsiTheme="minorHAnsi" w:cstheme="minorHAnsi"/>
          <w:b/>
          <w:sz w:val="22"/>
          <w:szCs w:val="22"/>
        </w:rPr>
        <w:tab/>
        <w:t>OPIS SPOSOBU PRZYGOTOWANIA OFERT</w:t>
      </w:r>
    </w:p>
    <w:p w:rsidR="00F65F13" w:rsidRPr="0091512E" w:rsidRDefault="00F65F13" w:rsidP="00855C72">
      <w:pPr>
        <w:numPr>
          <w:ilvl w:val="0"/>
          <w:numId w:val="77"/>
        </w:numPr>
        <w:tabs>
          <w:tab w:val="clear" w:pos="927"/>
          <w:tab w:val="num" w:pos="360"/>
        </w:tabs>
        <w:spacing w:after="0" w:line="240" w:lineRule="auto"/>
        <w:ind w:left="360"/>
        <w:jc w:val="both"/>
        <w:rPr>
          <w:rFonts w:ascii="Calibri" w:hAnsi="Calibri"/>
        </w:rPr>
      </w:pPr>
      <w:r w:rsidRPr="0091512E">
        <w:rPr>
          <w:rFonts w:ascii="Calibri" w:hAnsi="Calibri"/>
        </w:rPr>
        <w:t xml:space="preserve">Oferta musi być złożona z zachowaniem formy elektronicznej i podpisana kwalifikowanym podpisem elektronicznym, z zachowaniem zasad określonych w </w:t>
      </w:r>
      <w:r w:rsidRPr="0091512E">
        <w:rPr>
          <w:rFonts w:ascii="Calibri" w:hAnsi="Calibri"/>
          <w:b/>
        </w:rPr>
        <w:t>pkt 1 oraz 2 rozdziału XVI SIWZ</w:t>
      </w:r>
    </w:p>
    <w:p w:rsidR="00F65F13" w:rsidRPr="0091512E" w:rsidRDefault="00F65F13" w:rsidP="00855C72">
      <w:pPr>
        <w:pStyle w:val="Akapitzlist"/>
        <w:numPr>
          <w:ilvl w:val="1"/>
          <w:numId w:val="78"/>
        </w:numPr>
        <w:spacing w:after="0" w:line="240" w:lineRule="auto"/>
        <w:jc w:val="both"/>
        <w:rPr>
          <w:rFonts w:ascii="Calibri" w:hAnsi="Calibri"/>
        </w:rPr>
      </w:pPr>
      <w:r w:rsidRPr="0091512E">
        <w:rPr>
          <w:rFonts w:ascii="Calibri" w:hAnsi="Calibri"/>
        </w:rPr>
        <w:t xml:space="preserve">Ofertę należy sporządzić na formularzu ofertowym lub według takiego samego schematu, stanowiącego </w:t>
      </w:r>
      <w:r w:rsidRPr="0091512E">
        <w:rPr>
          <w:rFonts w:ascii="Calibri" w:hAnsi="Calibri"/>
          <w:b/>
        </w:rPr>
        <w:t>załącznik nr 1</w:t>
      </w:r>
      <w:r w:rsidRPr="0091512E">
        <w:rPr>
          <w:rFonts w:ascii="Calibri" w:hAnsi="Calibri"/>
        </w:rPr>
        <w:t xml:space="preserve"> do SIWZ. Ofertę należy złożyć w postaci elektronicznej, podpisaną kwalifikowanym podpisem elektronicznym.</w:t>
      </w:r>
    </w:p>
    <w:p w:rsidR="00F65F13" w:rsidRPr="0091512E" w:rsidRDefault="00F65F13" w:rsidP="00855C72">
      <w:pPr>
        <w:pStyle w:val="Akapitzlist"/>
        <w:numPr>
          <w:ilvl w:val="1"/>
          <w:numId w:val="78"/>
        </w:numPr>
        <w:spacing w:after="0" w:line="240" w:lineRule="auto"/>
        <w:jc w:val="both"/>
        <w:rPr>
          <w:rFonts w:ascii="Calibri" w:hAnsi="Calibri"/>
        </w:rPr>
      </w:pPr>
      <w:r w:rsidRPr="0091512E">
        <w:rPr>
          <w:rFonts w:ascii="Calibri" w:hAnsi="Calibri"/>
        </w:rPr>
        <w:t>Dokumenty lub oświadczenia, o których mowa w rozdziale XIII SIWZ (na potwierdzenie braku podstaw do wykluczenia) składane są w postaci elektronicznej, podpisaną kwalifikowanym podpisem elektronicznym. Poświadczenie za zgodność z oryginałem elektronicznej kopii dokumentu lub oświadczenia następuje przy użyciu kwalifikowanego podpisu elektronicznego.</w:t>
      </w:r>
    </w:p>
    <w:p w:rsidR="00287C0F" w:rsidRPr="0091512E" w:rsidRDefault="00F65F13" w:rsidP="009E0B48">
      <w:pPr>
        <w:pStyle w:val="Akapitzlist"/>
        <w:numPr>
          <w:ilvl w:val="1"/>
          <w:numId w:val="78"/>
        </w:numPr>
        <w:spacing w:after="0" w:line="240" w:lineRule="auto"/>
        <w:jc w:val="both"/>
        <w:rPr>
          <w:rFonts w:ascii="Calibri" w:hAnsi="Calibri"/>
        </w:rPr>
      </w:pPr>
      <w:r w:rsidRPr="0091512E">
        <w:rPr>
          <w:rFonts w:ascii="Calibri" w:eastAsia="SimSun" w:hAnsi="Calibri" w:cs="Calibri"/>
          <w:lang w:eastAsia="zh-CN"/>
        </w:rPr>
        <w:t>Poświadczenia za zgodność z oryginałem dokonuje odpowiednio Wykonawca, Wykonawcy wspólnie ubiegający się o udzielenie zamówienia publicznego, w zakresie dokumentów lub oświadczeń, którego każdego z nich dotyczą.</w:t>
      </w:r>
    </w:p>
    <w:p w:rsidR="009E0B48" w:rsidRPr="0091512E" w:rsidRDefault="009E0B48" w:rsidP="009E0B48">
      <w:pPr>
        <w:pStyle w:val="Akapitzlist"/>
        <w:spacing w:after="0" w:line="240" w:lineRule="auto"/>
        <w:jc w:val="both"/>
        <w:rPr>
          <w:rFonts w:ascii="Calibri" w:hAnsi="Calibri"/>
        </w:rPr>
      </w:pPr>
    </w:p>
    <w:p w:rsidR="00287C0F" w:rsidRPr="00FB6773" w:rsidRDefault="00287C0F" w:rsidP="00287C0F">
      <w:pPr>
        <w:pStyle w:val="Tekstpodstawowy"/>
        <w:rPr>
          <w:rFonts w:asciiTheme="minorHAnsi" w:hAnsiTheme="minorHAnsi" w:cs="Arial"/>
          <w:b/>
          <w:sz w:val="22"/>
          <w:szCs w:val="22"/>
        </w:rPr>
      </w:pPr>
      <w:r w:rsidRPr="00FB6773">
        <w:rPr>
          <w:rFonts w:asciiTheme="minorHAnsi" w:hAnsiTheme="minorHAnsi" w:cs="Arial"/>
          <w:b/>
          <w:sz w:val="22"/>
          <w:szCs w:val="22"/>
          <w:u w:val="single"/>
        </w:rPr>
        <w:t>Uwaga:</w:t>
      </w:r>
      <w:r w:rsidRPr="00FB6773">
        <w:rPr>
          <w:rFonts w:asciiTheme="minorHAnsi" w:hAnsiTheme="minorHAnsi" w:cs="Arial"/>
          <w:b/>
          <w:sz w:val="22"/>
          <w:szCs w:val="22"/>
        </w:rPr>
        <w:t xml:space="preserve"> </w:t>
      </w:r>
    </w:p>
    <w:p w:rsidR="00287C0F" w:rsidRPr="0091512E" w:rsidRDefault="00287C0F" w:rsidP="00287C0F">
      <w:pPr>
        <w:pStyle w:val="Tekstpodstawowy"/>
        <w:rPr>
          <w:rFonts w:asciiTheme="minorHAnsi" w:hAnsiTheme="minorHAnsi" w:cs="Arial"/>
          <w:b/>
          <w:sz w:val="22"/>
          <w:szCs w:val="22"/>
        </w:rPr>
      </w:pPr>
      <w:r w:rsidRPr="0091512E">
        <w:rPr>
          <w:rFonts w:asciiTheme="minorHAnsi" w:hAnsiTheme="minorHAnsi" w:cs="Arial"/>
          <w:b/>
          <w:sz w:val="22"/>
          <w:szCs w:val="22"/>
        </w:rPr>
        <w:t xml:space="preserve">Oferta musi zostać </w:t>
      </w:r>
      <w:r w:rsidRPr="0091512E">
        <w:rPr>
          <w:rFonts w:asciiTheme="minorHAnsi" w:hAnsiTheme="minorHAnsi" w:cs="Arial"/>
          <w:b/>
          <w:sz w:val="22"/>
          <w:szCs w:val="22"/>
          <w:u w:val="single"/>
        </w:rPr>
        <w:t>sporządzona</w:t>
      </w:r>
      <w:r w:rsidRPr="0091512E">
        <w:rPr>
          <w:rFonts w:asciiTheme="minorHAnsi" w:hAnsiTheme="minorHAnsi" w:cs="Arial"/>
          <w:b/>
          <w:sz w:val="22"/>
          <w:szCs w:val="22"/>
        </w:rPr>
        <w:t xml:space="preserve"> w postaci elektronicznej, następnie podpisana kwalifi</w:t>
      </w:r>
      <w:r w:rsidR="00F65F13" w:rsidRPr="0091512E">
        <w:rPr>
          <w:rFonts w:asciiTheme="minorHAnsi" w:hAnsiTheme="minorHAnsi" w:cs="Arial"/>
          <w:b/>
          <w:sz w:val="22"/>
          <w:szCs w:val="22"/>
        </w:rPr>
        <w:t xml:space="preserve">kowanym podpisem elektronicznym. </w:t>
      </w:r>
    </w:p>
    <w:p w:rsidR="00287C0F" w:rsidRPr="0091512E" w:rsidRDefault="00287C0F" w:rsidP="009E0B48">
      <w:pPr>
        <w:pStyle w:val="Tekstpodstawowy2"/>
        <w:jc w:val="both"/>
        <w:rPr>
          <w:rFonts w:asciiTheme="minorHAnsi" w:hAnsiTheme="minorHAnsi" w:cstheme="minorHAnsi"/>
          <w:sz w:val="22"/>
          <w:szCs w:val="22"/>
        </w:rPr>
      </w:pPr>
    </w:p>
    <w:p w:rsidR="001214D1" w:rsidRPr="0091512E" w:rsidRDefault="005208A2" w:rsidP="00A623D9">
      <w:pPr>
        <w:pStyle w:val="Tekstpodstawowy2"/>
        <w:numPr>
          <w:ilvl w:val="1"/>
          <w:numId w:val="25"/>
        </w:numPr>
        <w:jc w:val="both"/>
        <w:rPr>
          <w:rFonts w:asciiTheme="minorHAnsi" w:hAnsiTheme="minorHAnsi" w:cstheme="minorHAnsi"/>
          <w:b/>
          <w:sz w:val="22"/>
          <w:szCs w:val="22"/>
          <w:u w:val="single"/>
        </w:rPr>
      </w:pPr>
      <w:r w:rsidRPr="0091512E">
        <w:rPr>
          <w:rFonts w:asciiTheme="minorHAnsi" w:hAnsiTheme="minorHAnsi" w:cstheme="minorHAnsi"/>
          <w:b/>
          <w:sz w:val="22"/>
          <w:szCs w:val="22"/>
          <w:u w:val="single"/>
        </w:rPr>
        <w:t>Do oferty należy dołączyć:</w:t>
      </w:r>
    </w:p>
    <w:p w:rsidR="005208A2" w:rsidRPr="0091512E" w:rsidRDefault="00951EFC" w:rsidP="00951EFC">
      <w:pPr>
        <w:pStyle w:val="Tekstpodstawowy2"/>
        <w:ind w:left="360" w:hanging="360"/>
        <w:jc w:val="both"/>
        <w:rPr>
          <w:rFonts w:asciiTheme="minorHAnsi" w:hAnsiTheme="minorHAnsi" w:cstheme="minorHAnsi"/>
          <w:b/>
          <w:sz w:val="22"/>
          <w:szCs w:val="22"/>
        </w:rPr>
      </w:pPr>
      <w:r w:rsidRPr="0091512E">
        <w:rPr>
          <w:rFonts w:asciiTheme="minorHAnsi" w:hAnsiTheme="minorHAnsi" w:cstheme="minorHAnsi"/>
          <w:sz w:val="22"/>
          <w:szCs w:val="22"/>
        </w:rPr>
        <w:t>2.1.</w:t>
      </w:r>
      <w:r w:rsidRPr="0091512E">
        <w:rPr>
          <w:rFonts w:asciiTheme="minorHAnsi" w:hAnsiTheme="minorHAnsi" w:cstheme="minorHAnsi"/>
          <w:b/>
          <w:sz w:val="22"/>
          <w:szCs w:val="22"/>
        </w:rPr>
        <w:t xml:space="preserve"> </w:t>
      </w:r>
      <w:r w:rsidR="005208A2" w:rsidRPr="0091512E">
        <w:rPr>
          <w:rFonts w:asciiTheme="minorHAnsi" w:hAnsiTheme="minorHAnsi" w:cstheme="minorHAnsi"/>
          <w:sz w:val="22"/>
          <w:szCs w:val="22"/>
        </w:rPr>
        <w:t xml:space="preserve">Formularz Jednolitego Europejskiego Dokumentu Zamówienia, który należy złożyć </w:t>
      </w:r>
      <w:r w:rsidRPr="0091512E">
        <w:rPr>
          <w:rFonts w:asciiTheme="minorHAnsi" w:hAnsiTheme="minorHAnsi" w:cstheme="minorHAnsi"/>
          <w:sz w:val="22"/>
          <w:szCs w:val="22"/>
        </w:rPr>
        <w:t>w odrębnym pliku, zgodnie z postanowieniami rozdziału XVI SIWZ</w:t>
      </w:r>
      <w:r w:rsidR="005208A2" w:rsidRPr="0091512E">
        <w:rPr>
          <w:rFonts w:asciiTheme="minorHAnsi" w:hAnsiTheme="minorHAnsi" w:cstheme="minorHAnsi"/>
          <w:sz w:val="22"/>
          <w:szCs w:val="22"/>
        </w:rPr>
        <w:t xml:space="preserve"> </w:t>
      </w:r>
      <w:r w:rsidR="0045701A" w:rsidRPr="0091512E">
        <w:rPr>
          <w:rFonts w:asciiTheme="minorHAnsi" w:hAnsiTheme="minorHAnsi" w:cstheme="minorHAnsi"/>
          <w:sz w:val="22"/>
          <w:szCs w:val="22"/>
        </w:rPr>
        <w:t xml:space="preserve"> - </w:t>
      </w:r>
      <w:r w:rsidR="0045701A" w:rsidRPr="0091512E">
        <w:rPr>
          <w:rFonts w:asciiTheme="minorHAnsi" w:hAnsiTheme="minorHAnsi" w:cstheme="minorHAnsi"/>
          <w:b/>
          <w:sz w:val="22"/>
          <w:szCs w:val="22"/>
        </w:rPr>
        <w:t>załącznik nr 2 do SIWZ</w:t>
      </w:r>
    </w:p>
    <w:p w:rsidR="005208A2" w:rsidRPr="0091512E" w:rsidRDefault="00951EFC" w:rsidP="00951EFC">
      <w:pPr>
        <w:pStyle w:val="Tekstpodstawowy2"/>
        <w:ind w:left="360" w:hanging="360"/>
        <w:jc w:val="both"/>
        <w:rPr>
          <w:rFonts w:asciiTheme="minorHAnsi" w:hAnsiTheme="minorHAnsi" w:cstheme="minorHAnsi"/>
          <w:sz w:val="22"/>
          <w:szCs w:val="22"/>
        </w:rPr>
      </w:pPr>
      <w:r w:rsidRPr="0091512E">
        <w:rPr>
          <w:rFonts w:asciiTheme="minorHAnsi" w:hAnsiTheme="minorHAnsi" w:cstheme="minorHAnsi"/>
          <w:sz w:val="22"/>
          <w:szCs w:val="22"/>
        </w:rPr>
        <w:t xml:space="preserve">2.2. </w:t>
      </w:r>
      <w:r w:rsidR="005208A2" w:rsidRPr="0091512E">
        <w:rPr>
          <w:rFonts w:asciiTheme="minorHAnsi" w:hAnsiTheme="minorHAnsi" w:cstheme="minorHAnsi"/>
          <w:sz w:val="22"/>
          <w:szCs w:val="22"/>
        </w:rPr>
        <w:t xml:space="preserve">Oświadczenie, że Wykonawca zapoznał się z warunkami zamówienia i z załączonym wzorem umowy </w:t>
      </w:r>
      <w:r w:rsidR="0032221C" w:rsidRPr="0091512E">
        <w:rPr>
          <w:rFonts w:asciiTheme="minorHAnsi" w:hAnsiTheme="minorHAnsi" w:cstheme="minorHAnsi"/>
          <w:sz w:val="22"/>
          <w:szCs w:val="22"/>
        </w:rPr>
        <w:t xml:space="preserve">ramowej i wykonawczej </w:t>
      </w:r>
      <w:r w:rsidR="005208A2" w:rsidRPr="0091512E">
        <w:rPr>
          <w:rFonts w:asciiTheme="minorHAnsi" w:hAnsiTheme="minorHAnsi" w:cstheme="minorHAnsi"/>
          <w:sz w:val="22"/>
          <w:szCs w:val="22"/>
        </w:rPr>
        <w:t>oraz, że przyjmuje ich treść bez żadnych zastrzeżeń - na formularzu oferty – zgodnie z </w:t>
      </w:r>
      <w:r w:rsidR="005208A2" w:rsidRPr="0091512E">
        <w:rPr>
          <w:rFonts w:asciiTheme="minorHAnsi" w:hAnsiTheme="minorHAnsi" w:cstheme="minorHAnsi"/>
          <w:b/>
          <w:sz w:val="22"/>
          <w:szCs w:val="22"/>
        </w:rPr>
        <w:t xml:space="preserve">załącznikiem nr 1 </w:t>
      </w:r>
      <w:r w:rsidR="005208A2" w:rsidRPr="0091512E">
        <w:rPr>
          <w:rFonts w:asciiTheme="minorHAnsi" w:hAnsiTheme="minorHAnsi" w:cstheme="minorHAnsi"/>
          <w:sz w:val="22"/>
          <w:szCs w:val="22"/>
        </w:rPr>
        <w:t>do SIWZ.</w:t>
      </w:r>
    </w:p>
    <w:p w:rsidR="007046D0" w:rsidRPr="0091512E" w:rsidRDefault="00951EFC" w:rsidP="00951EFC">
      <w:pPr>
        <w:pStyle w:val="Tekstpodstawowy2"/>
        <w:ind w:left="360" w:hanging="360"/>
        <w:jc w:val="both"/>
        <w:rPr>
          <w:rFonts w:asciiTheme="minorHAnsi" w:hAnsiTheme="minorHAnsi" w:cstheme="minorHAnsi"/>
          <w:bCs/>
          <w:sz w:val="22"/>
          <w:szCs w:val="22"/>
        </w:rPr>
      </w:pPr>
      <w:r w:rsidRPr="0091512E">
        <w:rPr>
          <w:rFonts w:asciiTheme="minorHAnsi" w:hAnsiTheme="minorHAnsi" w:cstheme="minorHAnsi"/>
          <w:sz w:val="22"/>
          <w:szCs w:val="22"/>
        </w:rPr>
        <w:t xml:space="preserve">2.3. </w:t>
      </w:r>
      <w:r w:rsidR="007046D0" w:rsidRPr="0091512E">
        <w:rPr>
          <w:rFonts w:asciiTheme="minorHAnsi" w:hAnsiTheme="minorHAnsi" w:cstheme="minorHAnsi"/>
          <w:b/>
          <w:bCs/>
          <w:sz w:val="22"/>
          <w:szCs w:val="22"/>
        </w:rPr>
        <w:t xml:space="preserve">Załącznik nr </w:t>
      </w:r>
      <w:r w:rsidR="00667272" w:rsidRPr="0091512E">
        <w:rPr>
          <w:rFonts w:asciiTheme="minorHAnsi" w:hAnsiTheme="minorHAnsi" w:cstheme="minorHAnsi"/>
          <w:b/>
          <w:bCs/>
          <w:sz w:val="22"/>
          <w:szCs w:val="22"/>
        </w:rPr>
        <w:t>5</w:t>
      </w:r>
      <w:r w:rsidR="007046D0" w:rsidRPr="0091512E">
        <w:rPr>
          <w:rFonts w:asciiTheme="minorHAnsi" w:hAnsiTheme="minorHAnsi" w:cstheme="minorHAnsi"/>
          <w:b/>
          <w:bCs/>
          <w:sz w:val="22"/>
          <w:szCs w:val="22"/>
        </w:rPr>
        <w:t xml:space="preserve"> </w:t>
      </w:r>
      <w:r w:rsidR="007046D0" w:rsidRPr="0091512E">
        <w:rPr>
          <w:rFonts w:asciiTheme="minorHAnsi" w:hAnsiTheme="minorHAnsi" w:cstheme="minorHAnsi"/>
          <w:bCs/>
          <w:sz w:val="22"/>
          <w:szCs w:val="22"/>
        </w:rPr>
        <w:t xml:space="preserve">do SIWZ </w:t>
      </w:r>
      <w:r w:rsidR="0045701A" w:rsidRPr="0091512E">
        <w:rPr>
          <w:rFonts w:asciiTheme="minorHAnsi" w:hAnsiTheme="minorHAnsi" w:cstheme="minorHAnsi"/>
          <w:bCs/>
          <w:sz w:val="22"/>
          <w:szCs w:val="22"/>
        </w:rPr>
        <w:t xml:space="preserve">formularz </w:t>
      </w:r>
      <w:r w:rsidR="00667272" w:rsidRPr="0091512E">
        <w:rPr>
          <w:rFonts w:asciiTheme="minorHAnsi" w:hAnsiTheme="minorHAnsi" w:cstheme="minorHAnsi"/>
          <w:bCs/>
          <w:sz w:val="22"/>
          <w:szCs w:val="22"/>
        </w:rPr>
        <w:t>asortymentowo-</w:t>
      </w:r>
      <w:r w:rsidR="0045701A" w:rsidRPr="0091512E">
        <w:rPr>
          <w:rFonts w:asciiTheme="minorHAnsi" w:hAnsiTheme="minorHAnsi" w:cstheme="minorHAnsi"/>
          <w:bCs/>
          <w:sz w:val="22"/>
          <w:szCs w:val="22"/>
        </w:rPr>
        <w:t>cenowy</w:t>
      </w:r>
    </w:p>
    <w:p w:rsidR="00651564" w:rsidRPr="0091512E" w:rsidRDefault="00CB3836" w:rsidP="00951EFC">
      <w:pPr>
        <w:pStyle w:val="Tekstpodstawowy2"/>
        <w:tabs>
          <w:tab w:val="num" w:pos="930"/>
        </w:tabs>
        <w:ind w:left="426" w:hanging="426"/>
        <w:jc w:val="both"/>
        <w:rPr>
          <w:rFonts w:asciiTheme="minorHAnsi" w:hAnsiTheme="minorHAnsi" w:cs="Arial"/>
          <w:sz w:val="22"/>
          <w:szCs w:val="22"/>
        </w:rPr>
      </w:pPr>
      <w:r>
        <w:rPr>
          <w:rFonts w:asciiTheme="minorHAnsi" w:hAnsiTheme="minorHAnsi"/>
          <w:sz w:val="22"/>
          <w:szCs w:val="22"/>
        </w:rPr>
        <w:t>2.4</w:t>
      </w:r>
      <w:r w:rsidR="00951EFC" w:rsidRPr="0091512E">
        <w:rPr>
          <w:rFonts w:asciiTheme="minorHAnsi" w:hAnsiTheme="minorHAnsi"/>
          <w:sz w:val="22"/>
          <w:szCs w:val="22"/>
        </w:rPr>
        <w:t xml:space="preserve">. </w:t>
      </w:r>
      <w:r w:rsidR="00651564" w:rsidRPr="0091512E">
        <w:rPr>
          <w:rFonts w:asciiTheme="minorHAnsi" w:hAnsiTheme="minorHAnsi" w:cstheme="minorHAnsi"/>
          <w:sz w:val="22"/>
          <w:szCs w:val="22"/>
        </w:rPr>
        <w:t>Pełnomocnictwo ustanowione do reprezentowania Wykonawcy/ów ubiegającego/</w:t>
      </w:r>
      <w:proofErr w:type="spellStart"/>
      <w:r w:rsidR="00651564" w:rsidRPr="0091512E">
        <w:rPr>
          <w:rFonts w:asciiTheme="minorHAnsi" w:hAnsiTheme="minorHAnsi" w:cstheme="minorHAnsi"/>
          <w:sz w:val="22"/>
          <w:szCs w:val="22"/>
        </w:rPr>
        <w:t>cych</w:t>
      </w:r>
      <w:proofErr w:type="spellEnd"/>
      <w:r w:rsidR="00651564" w:rsidRPr="0091512E">
        <w:rPr>
          <w:rFonts w:asciiTheme="minorHAnsi" w:hAnsiTheme="minorHAnsi" w:cstheme="minorHAnsi"/>
          <w:sz w:val="22"/>
          <w:szCs w:val="22"/>
        </w:rPr>
        <w:t xml:space="preserve"> się o udzielenie zamówienia publicznego. </w:t>
      </w:r>
      <w:r w:rsidR="00951EFC" w:rsidRPr="0091512E">
        <w:rPr>
          <w:rFonts w:asciiTheme="minorHAnsi" w:hAnsiTheme="minorHAnsi" w:cs="Arial"/>
          <w:b/>
          <w:sz w:val="22"/>
          <w:szCs w:val="22"/>
        </w:rPr>
        <w:t>Pełnomocnictwo musi być złożone przez Wyk</w:t>
      </w:r>
      <w:r w:rsidR="009E0B48" w:rsidRPr="0091512E">
        <w:rPr>
          <w:rFonts w:asciiTheme="minorHAnsi" w:hAnsiTheme="minorHAnsi" w:cs="Arial"/>
          <w:b/>
          <w:sz w:val="22"/>
          <w:szCs w:val="22"/>
        </w:rPr>
        <w:t xml:space="preserve">onawcę w formie elektronicznej  </w:t>
      </w:r>
      <w:r w:rsidR="00951EFC" w:rsidRPr="0091512E">
        <w:rPr>
          <w:rFonts w:asciiTheme="minorHAnsi" w:hAnsiTheme="minorHAnsi" w:cs="Arial"/>
          <w:b/>
          <w:sz w:val="22"/>
          <w:szCs w:val="22"/>
        </w:rPr>
        <w:t xml:space="preserve">opatrzone kwalifikowanym podpisem elektronicznym osoby udzielającej pełnomocnictwa, a w przypadku notarialnej kopii – kwalifikowanym podpisem elektronicznym notariusza. </w:t>
      </w:r>
    </w:p>
    <w:p w:rsidR="00651564" w:rsidRPr="0091512E" w:rsidRDefault="00951EFC" w:rsidP="00951EFC">
      <w:pPr>
        <w:pStyle w:val="Bezodstpw"/>
        <w:rPr>
          <w:kern w:val="1"/>
          <w:lang w:eastAsia="ar-SA"/>
        </w:rPr>
      </w:pPr>
      <w:r w:rsidRPr="0091512E">
        <w:rPr>
          <w:rFonts w:cstheme="minorHAnsi"/>
        </w:rPr>
        <w:t>2.</w:t>
      </w:r>
      <w:r w:rsidR="00CB3836">
        <w:rPr>
          <w:rFonts w:cstheme="minorHAnsi"/>
        </w:rPr>
        <w:t>5</w:t>
      </w:r>
      <w:r w:rsidRPr="0091512E">
        <w:rPr>
          <w:rFonts w:cstheme="minorHAnsi"/>
        </w:rPr>
        <w:t xml:space="preserve">. </w:t>
      </w:r>
      <w:r w:rsidR="00651564" w:rsidRPr="0091512E">
        <w:rPr>
          <w:rFonts w:cstheme="minorHAnsi"/>
        </w:rPr>
        <w:t>Dowód wniesienia wadium:</w:t>
      </w:r>
    </w:p>
    <w:p w:rsidR="00651564" w:rsidRPr="0091512E" w:rsidRDefault="00651564" w:rsidP="00951EFC">
      <w:pPr>
        <w:pStyle w:val="Tekstpodstawowy2"/>
        <w:ind w:left="426"/>
        <w:jc w:val="both"/>
        <w:rPr>
          <w:rFonts w:asciiTheme="minorHAnsi" w:hAnsiTheme="minorHAnsi" w:cstheme="minorHAnsi"/>
          <w:sz w:val="22"/>
          <w:szCs w:val="22"/>
        </w:rPr>
      </w:pPr>
      <w:r w:rsidRPr="0091512E">
        <w:rPr>
          <w:rFonts w:asciiTheme="minorHAnsi" w:hAnsiTheme="minorHAnsi" w:cstheme="minorHAnsi"/>
          <w:sz w:val="22"/>
          <w:szCs w:val="22"/>
        </w:rPr>
        <w:t xml:space="preserve">- w przypadku wniesienia wadium w postaci niepieniężnej, należy dołączyć do oferty </w:t>
      </w:r>
      <w:r w:rsidR="00951EFC" w:rsidRPr="0091512E">
        <w:rPr>
          <w:rFonts w:asciiTheme="minorHAnsi" w:hAnsiTheme="minorHAnsi" w:cstheme="minorHAnsi"/>
          <w:sz w:val="22"/>
          <w:szCs w:val="22"/>
        </w:rPr>
        <w:t xml:space="preserve">elektroniczny </w:t>
      </w:r>
      <w:r w:rsidRPr="0091512E">
        <w:rPr>
          <w:rFonts w:asciiTheme="minorHAnsi" w:hAnsiTheme="minorHAnsi" w:cstheme="minorHAnsi"/>
          <w:sz w:val="22"/>
          <w:szCs w:val="22"/>
        </w:rPr>
        <w:t>oryginał dokumentu potwierdzającego wniesienie wadium – zgodnie z pkt. 2.1. Rozdziału XIX SIWZ;</w:t>
      </w:r>
    </w:p>
    <w:p w:rsidR="001B2273" w:rsidRPr="0091512E" w:rsidRDefault="00651564" w:rsidP="00951EFC">
      <w:pPr>
        <w:pStyle w:val="Tekstpodstawowy2"/>
        <w:ind w:left="426"/>
        <w:jc w:val="both"/>
        <w:rPr>
          <w:rFonts w:asciiTheme="minorHAnsi" w:hAnsiTheme="minorHAnsi" w:cstheme="minorHAnsi"/>
          <w:sz w:val="22"/>
          <w:szCs w:val="22"/>
        </w:rPr>
      </w:pPr>
      <w:r w:rsidRPr="0091512E">
        <w:rPr>
          <w:rFonts w:asciiTheme="minorHAnsi" w:hAnsiTheme="minorHAnsi" w:cstheme="minorHAnsi"/>
          <w:sz w:val="22"/>
          <w:szCs w:val="22"/>
        </w:rPr>
        <w:lastRenderedPageBreak/>
        <w:t xml:space="preserve">- w przypadku wniesienia wadium w postaci pieniężnej, zalecane jest dołączenie do oferty kopii </w:t>
      </w:r>
      <w:r w:rsidR="00667272" w:rsidRPr="0091512E">
        <w:rPr>
          <w:rFonts w:asciiTheme="minorHAnsi" w:hAnsiTheme="minorHAnsi" w:cstheme="minorHAnsi"/>
          <w:sz w:val="22"/>
          <w:szCs w:val="22"/>
        </w:rPr>
        <w:t>potwierdzenia nadania przelewu.</w:t>
      </w:r>
    </w:p>
    <w:p w:rsidR="00951EFC" w:rsidRPr="0091512E" w:rsidRDefault="00951EFC" w:rsidP="00BC78B1">
      <w:pPr>
        <w:pStyle w:val="Tekstpodstawowy2"/>
        <w:tabs>
          <w:tab w:val="left" w:pos="426"/>
          <w:tab w:val="left" w:pos="993"/>
        </w:tabs>
        <w:ind w:left="465" w:hanging="465"/>
        <w:jc w:val="both"/>
        <w:rPr>
          <w:rFonts w:asciiTheme="minorHAnsi" w:hAnsiTheme="minorHAnsi" w:cs="Arial"/>
          <w:sz w:val="22"/>
          <w:szCs w:val="22"/>
        </w:rPr>
      </w:pPr>
      <w:r w:rsidRPr="0091512E">
        <w:rPr>
          <w:rFonts w:asciiTheme="minorHAnsi" w:hAnsiTheme="minorHAnsi" w:cs="Arial"/>
          <w:sz w:val="22"/>
          <w:szCs w:val="22"/>
        </w:rPr>
        <w:t>2.</w:t>
      </w:r>
      <w:r w:rsidR="00CB3836">
        <w:rPr>
          <w:rFonts w:asciiTheme="minorHAnsi" w:hAnsiTheme="minorHAnsi" w:cs="Arial"/>
          <w:sz w:val="22"/>
          <w:szCs w:val="22"/>
        </w:rPr>
        <w:t>6</w:t>
      </w:r>
      <w:r w:rsidRPr="0091512E">
        <w:rPr>
          <w:rFonts w:asciiTheme="minorHAnsi" w:hAnsiTheme="minorHAnsi" w:cs="Arial"/>
          <w:sz w:val="22"/>
          <w:szCs w:val="22"/>
        </w:rPr>
        <w:t>.</w:t>
      </w:r>
      <w:r w:rsidRPr="0091512E">
        <w:rPr>
          <w:rFonts w:asciiTheme="minorHAnsi" w:hAnsiTheme="minorHAnsi" w:cs="Arial"/>
          <w:sz w:val="22"/>
          <w:szCs w:val="22"/>
        </w:rPr>
        <w:tab/>
        <w:t>Spis wszystkich załączonych dokumentów (spis treści) – zalecane, nie wymagane.</w:t>
      </w:r>
    </w:p>
    <w:p w:rsidR="005208A2" w:rsidRPr="0091512E" w:rsidRDefault="005208A2" w:rsidP="00F679DC">
      <w:pPr>
        <w:pStyle w:val="Tekstpodstawowy2"/>
        <w:tabs>
          <w:tab w:val="left" w:pos="540"/>
        </w:tabs>
        <w:jc w:val="both"/>
        <w:rPr>
          <w:rFonts w:asciiTheme="minorHAnsi" w:hAnsiTheme="minorHAnsi" w:cstheme="minorHAnsi"/>
          <w:sz w:val="22"/>
          <w:szCs w:val="22"/>
        </w:rPr>
      </w:pPr>
    </w:p>
    <w:p w:rsidR="005208A2" w:rsidRPr="0091512E" w:rsidRDefault="005208A2" w:rsidP="00855C72">
      <w:pPr>
        <w:pStyle w:val="Akapitzlist"/>
        <w:numPr>
          <w:ilvl w:val="0"/>
          <w:numId w:val="71"/>
        </w:numPr>
        <w:spacing w:after="0" w:line="240" w:lineRule="auto"/>
        <w:jc w:val="both"/>
        <w:rPr>
          <w:rFonts w:cstheme="minorHAnsi"/>
          <w:b/>
        </w:rPr>
      </w:pPr>
      <w:r w:rsidRPr="0091512E">
        <w:rPr>
          <w:rFonts w:cstheme="minorHAnsi"/>
          <w:b/>
        </w:rPr>
        <w:t>Każdy Wykonawca może złożyć tylko jedną ofertę.</w:t>
      </w:r>
    </w:p>
    <w:p w:rsidR="005208A2" w:rsidRPr="0091512E" w:rsidRDefault="005208A2" w:rsidP="0045701A">
      <w:pPr>
        <w:spacing w:line="240" w:lineRule="auto"/>
        <w:ind w:left="567" w:hanging="567"/>
        <w:jc w:val="both"/>
        <w:rPr>
          <w:rFonts w:cstheme="minorHAnsi"/>
        </w:rPr>
      </w:pPr>
      <w:r w:rsidRPr="0091512E">
        <w:rPr>
          <w:rFonts w:cstheme="minorHAnsi"/>
        </w:rPr>
        <w:t>3.1.</w:t>
      </w:r>
      <w:r w:rsidRPr="0091512E">
        <w:rPr>
          <w:rFonts w:cstheme="minorHAnsi"/>
        </w:rPr>
        <w:tab/>
        <w:t>Ofertę należy sporządzić zgodnie z wymaganiami SIWZ.</w:t>
      </w:r>
    </w:p>
    <w:p w:rsidR="00BC78B1" w:rsidRPr="0091512E" w:rsidRDefault="005208A2" w:rsidP="00A623D9">
      <w:pPr>
        <w:pStyle w:val="Akapitzlist"/>
        <w:numPr>
          <w:ilvl w:val="0"/>
          <w:numId w:val="6"/>
        </w:numPr>
        <w:spacing w:after="0" w:line="240" w:lineRule="auto"/>
        <w:jc w:val="both"/>
        <w:rPr>
          <w:rFonts w:cstheme="minorHAnsi"/>
          <w:b/>
        </w:rPr>
      </w:pPr>
      <w:r w:rsidRPr="0091512E">
        <w:rPr>
          <w:rFonts w:cstheme="minorHAnsi"/>
          <w:b/>
        </w:rPr>
        <w:t xml:space="preserve">Oferta musi być sporządzona </w:t>
      </w:r>
      <w:r w:rsidR="00BC78B1" w:rsidRPr="0091512E">
        <w:rPr>
          <w:rFonts w:cstheme="minorHAnsi"/>
          <w:b/>
        </w:rPr>
        <w:t>w postaci elektronicznej</w:t>
      </w:r>
      <w:r w:rsidRPr="0091512E">
        <w:rPr>
          <w:rFonts w:cstheme="minorHAnsi"/>
          <w:b/>
        </w:rPr>
        <w:t xml:space="preserve"> </w:t>
      </w:r>
      <w:r w:rsidR="00BC78B1" w:rsidRPr="0091512E">
        <w:rPr>
          <w:rFonts w:cs="Arial"/>
          <w:b/>
        </w:rPr>
        <w:t>podpisana kwalifikowanym podpisem elektronicznym – w języku polskim.</w:t>
      </w:r>
    </w:p>
    <w:p w:rsidR="005208A2" w:rsidRPr="0091512E" w:rsidRDefault="005208A2" w:rsidP="00A623D9">
      <w:pPr>
        <w:numPr>
          <w:ilvl w:val="1"/>
          <w:numId w:val="6"/>
        </w:numPr>
        <w:tabs>
          <w:tab w:val="clear" w:pos="360"/>
          <w:tab w:val="num" w:pos="540"/>
        </w:tabs>
        <w:spacing w:after="0" w:line="240" w:lineRule="auto"/>
        <w:ind w:left="567" w:hanging="567"/>
        <w:jc w:val="both"/>
        <w:rPr>
          <w:rFonts w:cstheme="minorHAnsi"/>
        </w:rPr>
      </w:pPr>
      <w:r w:rsidRPr="0091512E">
        <w:rPr>
          <w:rFonts w:cstheme="minorHAnsi"/>
        </w:rPr>
        <w:t xml:space="preserve">Dokumenty sporządzone w języku obcym, należy składać wraz z tłumaczeniem na język polski </w:t>
      </w:r>
      <w:r w:rsidRPr="0091512E">
        <w:rPr>
          <w:rFonts w:cstheme="minorHAnsi"/>
          <w:b/>
        </w:rPr>
        <w:t xml:space="preserve">– </w:t>
      </w:r>
      <w:r w:rsidRPr="0091512E">
        <w:rPr>
          <w:rFonts w:cstheme="minorHAnsi"/>
        </w:rPr>
        <w:t>nie dotyczy oferty, która musi być sporządzona w języku polskim.</w:t>
      </w:r>
    </w:p>
    <w:p w:rsidR="005208A2" w:rsidRPr="0091512E" w:rsidRDefault="005208A2" w:rsidP="00BC78B1">
      <w:pPr>
        <w:pStyle w:val="Akapitzlist"/>
        <w:spacing w:after="0" w:line="240" w:lineRule="auto"/>
        <w:ind w:left="567" w:hanging="567"/>
        <w:jc w:val="both"/>
        <w:rPr>
          <w:rFonts w:cstheme="minorHAnsi"/>
        </w:rPr>
      </w:pPr>
      <w:r w:rsidRPr="0091512E">
        <w:rPr>
          <w:rFonts w:cstheme="minorHAnsi"/>
        </w:rPr>
        <w:t>4.3.</w:t>
      </w:r>
      <w:r w:rsidRPr="0091512E">
        <w:rPr>
          <w:rFonts w:cstheme="minorHAnsi"/>
        </w:rPr>
        <w:tab/>
        <w:t>Oferta musi być podpisana przez osobę/y upoważnioną/e do reprezentowania Wykonawcy.</w:t>
      </w:r>
      <w:r w:rsidR="00652AE4" w:rsidRPr="0091512E">
        <w:rPr>
          <w:rFonts w:cstheme="minorHAnsi"/>
        </w:rPr>
        <w:t xml:space="preserve"> W przypadku podmiotu zagranicznego Wykonawca zobowiązany jest do przedłożenia dokumentu z którego wynika podstawa do reprezentowania Wykonawcy.</w:t>
      </w:r>
    </w:p>
    <w:p w:rsidR="005208A2" w:rsidRPr="0091512E" w:rsidRDefault="005208A2" w:rsidP="00651564">
      <w:pPr>
        <w:pStyle w:val="Tekstpodstawowy"/>
        <w:tabs>
          <w:tab w:val="left" w:pos="540"/>
        </w:tabs>
        <w:ind w:left="540" w:hanging="540"/>
        <w:rPr>
          <w:rFonts w:asciiTheme="minorHAnsi" w:hAnsiTheme="minorHAnsi" w:cstheme="minorHAnsi"/>
          <w:sz w:val="22"/>
          <w:szCs w:val="22"/>
        </w:rPr>
      </w:pPr>
      <w:r w:rsidRPr="0091512E">
        <w:rPr>
          <w:rFonts w:asciiTheme="minorHAnsi" w:hAnsiTheme="minorHAnsi" w:cstheme="minorHAnsi"/>
          <w:sz w:val="22"/>
          <w:szCs w:val="22"/>
        </w:rPr>
        <w:t>4.5.</w:t>
      </w:r>
      <w:r w:rsidRPr="0091512E">
        <w:rPr>
          <w:rFonts w:asciiTheme="minorHAnsi" w:hAnsiTheme="minorHAnsi" w:cstheme="minorHAnsi"/>
          <w:sz w:val="22"/>
          <w:szCs w:val="22"/>
        </w:rPr>
        <w:tab/>
        <w:t xml:space="preserve">Upoważnienie (pełnomocnictwo) do podpisania oferty, do poświadczania dokumentów za zgodność z oryginałem oraz do parafowania stron należy dołączyć do oferty, o ile nie wynika ono z dokumentów rejestrowych Wykonawcy. </w:t>
      </w:r>
    </w:p>
    <w:p w:rsidR="004204F2" w:rsidRPr="0091512E" w:rsidRDefault="005208A2" w:rsidP="00115442">
      <w:pPr>
        <w:spacing w:after="0" w:line="240" w:lineRule="auto"/>
        <w:ind w:left="567" w:hanging="567"/>
        <w:jc w:val="both"/>
        <w:rPr>
          <w:rFonts w:cs="Arial"/>
        </w:rPr>
      </w:pPr>
      <w:r w:rsidRPr="0091512E">
        <w:rPr>
          <w:rFonts w:cstheme="minorHAnsi"/>
        </w:rPr>
        <w:t>4.6.</w:t>
      </w:r>
      <w:r w:rsidRPr="0091512E">
        <w:rPr>
          <w:rFonts w:cstheme="minorHAnsi"/>
        </w:rPr>
        <w:tab/>
      </w:r>
      <w:r w:rsidR="00115442" w:rsidRPr="0091512E">
        <w:rPr>
          <w:rFonts w:cs="Arial"/>
        </w:rPr>
        <w:t xml:space="preserve">Poprawki lub zmiany w ofercie muszą być dokonane w sposób czytelny, podpisane kwalifikowanym podpisem elektronicznym przez Wykonawcę lub osobę/osoby upoważnioną/upoważnione do reprezentowania Wykonawcy lub Wykonawców wspólnie ubiegających się o udzielenie zamówienia publicznego.   </w:t>
      </w:r>
    </w:p>
    <w:p w:rsidR="00115442" w:rsidRPr="0091512E" w:rsidRDefault="00115442" w:rsidP="00A623D9">
      <w:pPr>
        <w:pStyle w:val="Akapitzlist"/>
        <w:numPr>
          <w:ilvl w:val="0"/>
          <w:numId w:val="6"/>
        </w:numPr>
        <w:spacing w:after="0" w:line="240" w:lineRule="auto"/>
        <w:ind w:right="28"/>
        <w:jc w:val="both"/>
        <w:rPr>
          <w:rFonts w:cs="Arial"/>
        </w:rPr>
      </w:pPr>
      <w:r w:rsidRPr="0091512E">
        <w:rPr>
          <w:rFonts w:cs="Arial"/>
        </w:rPr>
        <w:t xml:space="preserve">Wykonawca </w:t>
      </w:r>
      <w:r w:rsidR="00F65F13" w:rsidRPr="0091512E">
        <w:rPr>
          <w:rFonts w:ascii="Calibri" w:hAnsi="Calibri" w:cs="Calibri"/>
        </w:rPr>
        <w:t xml:space="preserve">może wprowadzić zmiany lub wycofać złożoną przez siebie ofertę. </w:t>
      </w:r>
      <w:r w:rsidR="00F65F13" w:rsidRPr="0091512E">
        <w:rPr>
          <w:rFonts w:ascii="Calibri" w:eastAsia="SimSun" w:hAnsi="Calibri" w:cs="Calibri"/>
          <w:lang w:eastAsia="zh-CN"/>
        </w:rPr>
        <w:t xml:space="preserve">Sposób zmiany i wycofania oferty został opisany w Instrukcji użytkownika dostępnej na </w:t>
      </w:r>
      <w:proofErr w:type="spellStart"/>
      <w:r w:rsidR="00F65F13" w:rsidRPr="0091512E">
        <w:rPr>
          <w:rFonts w:ascii="Calibri" w:eastAsia="SimSun" w:hAnsi="Calibri" w:cs="Calibri"/>
          <w:lang w:eastAsia="zh-CN"/>
        </w:rPr>
        <w:t>miniPortalu</w:t>
      </w:r>
      <w:proofErr w:type="spellEnd"/>
      <w:r w:rsidR="00F65F13" w:rsidRPr="0091512E">
        <w:rPr>
          <w:rFonts w:ascii="Calibri" w:eastAsia="SimSun" w:hAnsi="Calibri" w:cs="Calibri"/>
          <w:lang w:eastAsia="zh-CN"/>
        </w:rPr>
        <w:t>.</w:t>
      </w:r>
    </w:p>
    <w:p w:rsidR="005208A2" w:rsidRPr="0091512E" w:rsidRDefault="005208A2" w:rsidP="00A623D9">
      <w:pPr>
        <w:numPr>
          <w:ilvl w:val="0"/>
          <w:numId w:val="6"/>
        </w:numPr>
        <w:spacing w:after="0" w:line="240" w:lineRule="auto"/>
        <w:jc w:val="both"/>
        <w:rPr>
          <w:rFonts w:cstheme="minorHAnsi"/>
        </w:rPr>
      </w:pPr>
      <w:r w:rsidRPr="0091512E">
        <w:rPr>
          <w:rFonts w:cstheme="minorHAnsi"/>
        </w:rPr>
        <w:t xml:space="preserve">Złożona oferta wraz z załącznikami będzie jawna, z wyjątkiem informacji stanowiących tajemnicę przedsiębiorstwa w rozumieniu przepisów o zwalczaniu nieuczciwej konkurencji co, do których Wykonawca składając ofertę </w:t>
      </w:r>
      <w:r w:rsidRPr="0091512E">
        <w:rPr>
          <w:rFonts w:cstheme="minorHAnsi"/>
          <w:b/>
          <w:u w:val="single"/>
        </w:rPr>
        <w:t>zastrzegł oraz wykazał</w:t>
      </w:r>
      <w:r w:rsidRPr="0091512E">
        <w:rPr>
          <w:rFonts w:cstheme="minorHAnsi"/>
        </w:rPr>
        <w:t>, iż zastrzeżone informacje stanowią tajemnicę przedsiębiorstwa.</w:t>
      </w:r>
      <w:r w:rsidR="00115442" w:rsidRPr="0091512E">
        <w:rPr>
          <w:rFonts w:cstheme="minorHAnsi"/>
        </w:rPr>
        <w:t xml:space="preserve"> </w:t>
      </w:r>
      <w:r w:rsidR="00115442" w:rsidRPr="0091512E">
        <w:rPr>
          <w:rFonts w:cs="Arial"/>
        </w:rPr>
        <w:t>Zastrzeżone informacje winny znajdować się w wyodrębnionym, oddzielnym pliku i wyraźnie oznaczone nazwą pliku</w:t>
      </w:r>
      <w:r w:rsidR="00115442" w:rsidRPr="0091512E">
        <w:rPr>
          <w:rFonts w:ascii="Trebuchet MS" w:hAnsi="Trebuchet MS" w:cs="Arial"/>
        </w:rPr>
        <w:t xml:space="preserve">. </w:t>
      </w:r>
      <w:r w:rsidRPr="0091512E">
        <w:rPr>
          <w:rFonts w:cstheme="minorHAnsi"/>
        </w:rPr>
        <w:t xml:space="preserve"> Wykonawca nie może zastrzec informacji, o których mowa w art. 86 ust. 4.</w:t>
      </w:r>
    </w:p>
    <w:p w:rsidR="005208A2" w:rsidRPr="0091512E" w:rsidRDefault="005208A2" w:rsidP="00A623D9">
      <w:pPr>
        <w:numPr>
          <w:ilvl w:val="1"/>
          <w:numId w:val="6"/>
        </w:numPr>
        <w:spacing w:after="0" w:line="240" w:lineRule="auto"/>
        <w:ind w:left="426" w:hanging="426"/>
        <w:jc w:val="both"/>
        <w:rPr>
          <w:rFonts w:cstheme="minorHAnsi"/>
          <w:b/>
          <w:u w:val="single"/>
        </w:rPr>
      </w:pPr>
      <w:r w:rsidRPr="0091512E">
        <w:rPr>
          <w:rFonts w:cstheme="minorHAnsi"/>
        </w:rPr>
        <w:t>W przypadku gdy Wykonawca nie wykaże, że zastrzeżone informacje stanowią tajemnicę przedsiębiorstwa w rozumieniu art. 11 ust. 4 ustawy z dnia 16.04.1993 r. o zwalczaniu nieuczciwej k</w:t>
      </w:r>
      <w:r w:rsidR="003F3612" w:rsidRPr="0091512E">
        <w:rPr>
          <w:rFonts w:cstheme="minorHAnsi"/>
        </w:rPr>
        <w:t xml:space="preserve">onkurencji </w:t>
      </w:r>
      <w:r w:rsidR="00652AE4" w:rsidRPr="0091512E">
        <w:rPr>
          <w:rFonts w:cstheme="minorHAnsi"/>
        </w:rPr>
        <w:t xml:space="preserve">(Dz.U.2018.419 </w:t>
      </w:r>
      <w:proofErr w:type="spellStart"/>
      <w:r w:rsidR="00652AE4" w:rsidRPr="0091512E">
        <w:rPr>
          <w:rFonts w:cstheme="minorHAnsi"/>
        </w:rPr>
        <w:t>t.j</w:t>
      </w:r>
      <w:proofErr w:type="spellEnd"/>
      <w:r w:rsidR="00652AE4" w:rsidRPr="0091512E">
        <w:rPr>
          <w:rFonts w:cstheme="minorHAnsi"/>
        </w:rPr>
        <w:t xml:space="preserve">. z dnia 2018.02.26.)  </w:t>
      </w:r>
      <w:r w:rsidRPr="0091512E">
        <w:rPr>
          <w:rFonts w:cstheme="minorHAnsi"/>
        </w:rPr>
        <w:t>Zamawiający uzna zastrzeżone informacje za jawne, o czym poinformuje Wykonawcę.</w:t>
      </w:r>
    </w:p>
    <w:p w:rsidR="00855C72" w:rsidRPr="0091512E" w:rsidRDefault="00855C72" w:rsidP="00855C72">
      <w:pPr>
        <w:numPr>
          <w:ilvl w:val="0"/>
          <w:numId w:val="6"/>
        </w:numPr>
        <w:spacing w:after="0" w:line="240" w:lineRule="auto"/>
        <w:jc w:val="both"/>
        <w:rPr>
          <w:rFonts w:ascii="Calibri" w:hAnsi="Calibri" w:cs="Calibri"/>
        </w:rPr>
      </w:pPr>
      <w:r w:rsidRPr="0091512E">
        <w:rPr>
          <w:rFonts w:ascii="Calibri" w:eastAsia="SimSun" w:hAnsi="Calibri" w:cs="Calibri"/>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5208A2" w:rsidRPr="0091512E" w:rsidRDefault="00115442" w:rsidP="00115442">
      <w:pPr>
        <w:pStyle w:val="Tekstpodstawowy"/>
        <w:tabs>
          <w:tab w:val="num" w:pos="567"/>
        </w:tabs>
        <w:ind w:left="426" w:hanging="426"/>
        <w:rPr>
          <w:rFonts w:asciiTheme="minorHAnsi" w:hAnsiTheme="minorHAnsi" w:cstheme="minorHAnsi"/>
          <w:b/>
          <w:sz w:val="22"/>
          <w:szCs w:val="22"/>
        </w:rPr>
      </w:pPr>
      <w:r w:rsidRPr="0091512E">
        <w:rPr>
          <w:rFonts w:asciiTheme="minorHAnsi" w:hAnsiTheme="minorHAnsi" w:cstheme="minorHAnsi"/>
          <w:sz w:val="22"/>
          <w:szCs w:val="22"/>
        </w:rPr>
        <w:t>6</w:t>
      </w:r>
      <w:r w:rsidR="005208A2" w:rsidRPr="0091512E">
        <w:rPr>
          <w:rFonts w:asciiTheme="minorHAnsi" w:hAnsiTheme="minorHAnsi" w:cstheme="minorHAnsi"/>
          <w:sz w:val="22"/>
          <w:szCs w:val="22"/>
        </w:rPr>
        <w:t>.3.</w:t>
      </w:r>
      <w:r w:rsidR="005208A2" w:rsidRPr="0091512E">
        <w:rPr>
          <w:rFonts w:asciiTheme="minorHAnsi" w:hAnsiTheme="minorHAnsi" w:cstheme="minorHAnsi"/>
          <w:sz w:val="22"/>
          <w:szCs w:val="22"/>
        </w:rPr>
        <w:tab/>
        <w:t>Po otwarciu złożonych ofert, Wykonawca, który będzie chciał skorzystać z jawności dokumentacji z postępowania (protokołu), w tym ofert, musi wystąpić w tej sprawie do Zamawiającego z wnioskiem.</w:t>
      </w:r>
    </w:p>
    <w:p w:rsidR="005208A2" w:rsidRPr="0091512E" w:rsidRDefault="005208A2" w:rsidP="005208A2">
      <w:pPr>
        <w:pStyle w:val="Tekstpodstawowy"/>
        <w:tabs>
          <w:tab w:val="num" w:pos="567"/>
        </w:tabs>
        <w:spacing w:line="360" w:lineRule="auto"/>
        <w:ind w:left="567" w:hanging="567"/>
        <w:rPr>
          <w:rFonts w:asciiTheme="minorHAnsi" w:hAnsiTheme="minorHAnsi" w:cstheme="minorHAnsi"/>
          <w:b/>
          <w:sz w:val="22"/>
          <w:szCs w:val="22"/>
        </w:rPr>
      </w:pPr>
    </w:p>
    <w:p w:rsidR="005208A2" w:rsidRPr="0091512E" w:rsidRDefault="005208A2" w:rsidP="00AC3A41">
      <w:pPr>
        <w:pStyle w:val="Tekstpodstawowy"/>
        <w:tabs>
          <w:tab w:val="num" w:pos="567"/>
          <w:tab w:val="left" w:pos="1843"/>
        </w:tabs>
        <w:spacing w:line="360" w:lineRule="auto"/>
        <w:ind w:left="567" w:hanging="567"/>
        <w:rPr>
          <w:rFonts w:asciiTheme="minorHAnsi" w:hAnsiTheme="minorHAnsi" w:cstheme="minorHAnsi"/>
          <w:b/>
          <w:sz w:val="22"/>
          <w:szCs w:val="22"/>
        </w:rPr>
      </w:pPr>
      <w:r w:rsidRPr="0091512E">
        <w:rPr>
          <w:rFonts w:asciiTheme="minorHAnsi" w:hAnsiTheme="minorHAnsi" w:cstheme="minorHAnsi"/>
          <w:b/>
          <w:sz w:val="22"/>
          <w:szCs w:val="22"/>
        </w:rPr>
        <w:t xml:space="preserve">ROZDZIAŁ XXII. </w:t>
      </w:r>
      <w:r w:rsidRPr="0091512E">
        <w:rPr>
          <w:rFonts w:asciiTheme="minorHAnsi" w:hAnsiTheme="minorHAnsi" w:cstheme="minorHAnsi"/>
          <w:b/>
          <w:sz w:val="22"/>
          <w:szCs w:val="22"/>
        </w:rPr>
        <w:tab/>
      </w:r>
      <w:r w:rsidRPr="0091512E">
        <w:rPr>
          <w:rFonts w:asciiTheme="minorHAnsi" w:hAnsiTheme="minorHAnsi" w:cstheme="minorHAnsi"/>
          <w:b/>
          <w:sz w:val="22"/>
          <w:szCs w:val="22"/>
        </w:rPr>
        <w:tab/>
        <w:t>OPIS SPOSOBU OBLICZENIA CENY</w:t>
      </w:r>
    </w:p>
    <w:p w:rsidR="005208A2" w:rsidRPr="0091512E" w:rsidRDefault="005208A2" w:rsidP="00AC3A41">
      <w:pPr>
        <w:pStyle w:val="Tekstpodstawowy"/>
        <w:tabs>
          <w:tab w:val="num" w:pos="567"/>
        </w:tabs>
        <w:ind w:left="567" w:hanging="567"/>
        <w:rPr>
          <w:rFonts w:asciiTheme="minorHAnsi" w:hAnsiTheme="minorHAnsi" w:cstheme="minorHAnsi"/>
          <w:sz w:val="22"/>
          <w:szCs w:val="22"/>
        </w:rPr>
      </w:pPr>
    </w:p>
    <w:p w:rsidR="00E22AD1" w:rsidRPr="0091512E" w:rsidRDefault="00E22AD1" w:rsidP="00A623D9">
      <w:pPr>
        <w:widowControl w:val="0"/>
        <w:numPr>
          <w:ilvl w:val="0"/>
          <w:numId w:val="39"/>
        </w:numPr>
        <w:suppressAutoHyphens/>
        <w:autoSpaceDE w:val="0"/>
        <w:spacing w:after="0" w:line="240" w:lineRule="auto"/>
        <w:jc w:val="both"/>
        <w:rPr>
          <w:shd w:val="clear" w:color="auto" w:fill="FFFFFF"/>
        </w:rPr>
      </w:pPr>
      <w:r w:rsidRPr="0091512E">
        <w:rPr>
          <w:rFonts w:eastAsia="ArialNarrow"/>
          <w:lang w:eastAsia="pl-PL"/>
        </w:rPr>
        <w:t>Wykonawca określa maksymalną cenę jednostkową za wskazaną w Załączniku nr 5 jednostkę miary danego leku, z wykorzystaniem Z</w:t>
      </w:r>
      <w:r w:rsidRPr="0091512E">
        <w:rPr>
          <w:rFonts w:eastAsia="ArialNarrow,Bold"/>
          <w:bCs/>
          <w:lang w:eastAsia="pl-PL"/>
        </w:rPr>
        <w:t>ałącznika nr 5</w:t>
      </w:r>
      <w:r w:rsidRPr="0091512E">
        <w:rPr>
          <w:rFonts w:eastAsia="ArialNarrow,Bold"/>
          <w:b/>
          <w:bCs/>
          <w:lang w:eastAsia="pl-PL"/>
        </w:rPr>
        <w:t xml:space="preserve"> </w:t>
      </w:r>
      <w:r w:rsidRPr="0091512E">
        <w:rPr>
          <w:rFonts w:eastAsia="ArialNarrow"/>
          <w:lang w:eastAsia="pl-PL"/>
        </w:rPr>
        <w:t>do SIWZ.</w:t>
      </w:r>
    </w:p>
    <w:p w:rsidR="00DC6273" w:rsidRPr="0091512E" w:rsidRDefault="00E8538E" w:rsidP="00A623D9">
      <w:pPr>
        <w:pStyle w:val="Akapitzlist"/>
        <w:numPr>
          <w:ilvl w:val="0"/>
          <w:numId w:val="39"/>
        </w:numPr>
        <w:autoSpaceDE w:val="0"/>
        <w:autoSpaceDN w:val="0"/>
        <w:adjustRightInd w:val="0"/>
        <w:spacing w:after="0" w:line="240" w:lineRule="auto"/>
        <w:jc w:val="both"/>
        <w:rPr>
          <w:rFonts w:cstheme="minorHAnsi"/>
        </w:rPr>
      </w:pPr>
      <w:r w:rsidRPr="0091512E">
        <w:rPr>
          <w:rFonts w:cstheme="minorHAnsi"/>
        </w:rPr>
        <w:t>Cena oferty uwzględnia wszystkie zobowiązania, musi być</w:t>
      </w:r>
      <w:r w:rsidR="0069111C" w:rsidRPr="0091512E">
        <w:rPr>
          <w:rFonts w:cstheme="minorHAnsi"/>
        </w:rPr>
        <w:t xml:space="preserve"> podana w PLN cyfr</w:t>
      </w:r>
      <w:r w:rsidR="00C72978" w:rsidRPr="0091512E">
        <w:rPr>
          <w:rFonts w:cstheme="minorHAnsi"/>
        </w:rPr>
        <w:t>ami</w:t>
      </w:r>
      <w:r w:rsidR="0069111C" w:rsidRPr="0091512E">
        <w:rPr>
          <w:rFonts w:cstheme="minorHAnsi"/>
        </w:rPr>
        <w:t xml:space="preserve"> i słownie</w:t>
      </w:r>
    </w:p>
    <w:p w:rsidR="00E8538E" w:rsidRPr="0091512E" w:rsidRDefault="00E8538E" w:rsidP="00A623D9">
      <w:pPr>
        <w:pStyle w:val="Akapitzlist"/>
        <w:numPr>
          <w:ilvl w:val="0"/>
          <w:numId w:val="39"/>
        </w:numPr>
        <w:rPr>
          <w:rFonts w:cstheme="minorHAnsi"/>
        </w:rPr>
      </w:pPr>
      <w:r w:rsidRPr="0091512E">
        <w:rPr>
          <w:rFonts w:cstheme="minorHAnsi"/>
        </w:rPr>
        <w:t>Cena podana w ofercie powinna obejmować wszystkie koszty i składniki związane z wykonaniem zamówienia</w:t>
      </w:r>
      <w:r w:rsidR="00C72978" w:rsidRPr="0091512E">
        <w:rPr>
          <w:rFonts w:cstheme="minorHAnsi"/>
        </w:rPr>
        <w:t xml:space="preserve"> w tym w szczególności koszty transportu, opakowania, czynności związane z przygotowaniem dostawy, opłaty wynikające z właściwego prawa celnego i podatkowego</w:t>
      </w:r>
    </w:p>
    <w:p w:rsidR="00E22AD1" w:rsidRPr="0091512E" w:rsidRDefault="00E22AD1" w:rsidP="00A623D9">
      <w:pPr>
        <w:pStyle w:val="Akapitzlist"/>
        <w:numPr>
          <w:ilvl w:val="0"/>
          <w:numId w:val="39"/>
        </w:numPr>
        <w:autoSpaceDE w:val="0"/>
        <w:autoSpaceDN w:val="0"/>
        <w:adjustRightInd w:val="0"/>
        <w:spacing w:after="0" w:line="240" w:lineRule="auto"/>
        <w:jc w:val="both"/>
        <w:rPr>
          <w:rFonts w:cstheme="minorHAnsi"/>
        </w:rPr>
      </w:pPr>
      <w:r w:rsidRPr="0091512E">
        <w:rPr>
          <w:rFonts w:cstheme="minorHAnsi"/>
        </w:rPr>
        <w:t>Cena dla leków posiadających cenę urzędową musi być zgodna z aktualną ceną urzędową na dzień składania ofert</w:t>
      </w:r>
    </w:p>
    <w:p w:rsidR="00E8538E" w:rsidRPr="0091512E" w:rsidRDefault="00E8538E" w:rsidP="00A623D9">
      <w:pPr>
        <w:pStyle w:val="Akapitzlist"/>
        <w:numPr>
          <w:ilvl w:val="0"/>
          <w:numId w:val="39"/>
        </w:numPr>
        <w:autoSpaceDE w:val="0"/>
        <w:autoSpaceDN w:val="0"/>
        <w:adjustRightInd w:val="0"/>
        <w:spacing w:after="0" w:line="240" w:lineRule="auto"/>
        <w:jc w:val="both"/>
        <w:rPr>
          <w:rFonts w:cstheme="minorHAnsi"/>
        </w:rPr>
      </w:pPr>
      <w:r w:rsidRPr="0091512E">
        <w:rPr>
          <w:rFonts w:cstheme="minorHAnsi"/>
        </w:rPr>
        <w:lastRenderedPageBreak/>
        <w:t>Prawidłowe ustalenie stawki podatku VAT leży po stronie Wykonawcy. Należy przyjąć obowiązującą stawkę podatku VAT zgodnie z ustawą z dnia 11 marca 2004 r. o podatku od towarów i u</w:t>
      </w:r>
      <w:r w:rsidR="00E83625" w:rsidRPr="0091512E">
        <w:rPr>
          <w:rFonts w:cstheme="minorHAnsi"/>
        </w:rPr>
        <w:t xml:space="preserve">sług </w:t>
      </w:r>
      <w:r w:rsidR="00A12948" w:rsidRPr="001D27C3">
        <w:t>(</w:t>
      </w:r>
      <w:r w:rsidR="00A12948" w:rsidRPr="001146EF">
        <w:t xml:space="preserve">Dz.U.2018.2174 </w:t>
      </w:r>
      <w:proofErr w:type="spellStart"/>
      <w:r w:rsidR="00A12948" w:rsidRPr="001146EF">
        <w:t>t.j</w:t>
      </w:r>
      <w:proofErr w:type="spellEnd"/>
      <w:r w:rsidR="00A12948" w:rsidRPr="001146EF">
        <w:t>. z dnia 2018.11.21</w:t>
      </w:r>
      <w:r w:rsidR="00A12948">
        <w:t xml:space="preserve"> </w:t>
      </w:r>
      <w:r w:rsidR="00A12948" w:rsidRPr="001D27C3">
        <w:t xml:space="preserve"> z </w:t>
      </w:r>
      <w:proofErr w:type="spellStart"/>
      <w:r w:rsidR="00A12948" w:rsidRPr="001D27C3">
        <w:t>póź</w:t>
      </w:r>
      <w:proofErr w:type="spellEnd"/>
      <w:r w:rsidR="00A12948" w:rsidRPr="001D27C3">
        <w:t>. zm.).</w:t>
      </w:r>
    </w:p>
    <w:p w:rsidR="00E22AD1" w:rsidRPr="0091512E" w:rsidRDefault="00E22AD1" w:rsidP="00A623D9">
      <w:pPr>
        <w:widowControl w:val="0"/>
        <w:numPr>
          <w:ilvl w:val="0"/>
          <w:numId w:val="39"/>
        </w:numPr>
        <w:suppressAutoHyphens/>
        <w:autoSpaceDE w:val="0"/>
        <w:spacing w:after="0" w:line="240" w:lineRule="auto"/>
        <w:jc w:val="both"/>
        <w:rPr>
          <w:shd w:val="clear" w:color="auto" w:fill="FFFFFF"/>
        </w:rPr>
      </w:pPr>
      <w:r w:rsidRPr="0091512E">
        <w:rPr>
          <w:shd w:val="clear" w:color="auto" w:fill="FFFFFF"/>
        </w:rPr>
        <w:t xml:space="preserve">Wykonawca podaje w formularzu ofertowym (Załącznik nr 1 do SIWZ) maksymalną wartość ofertową. </w:t>
      </w:r>
      <w:r w:rsidRPr="0091512E">
        <w:rPr>
          <w:lang w:eastAsia="pl-PL"/>
        </w:rPr>
        <w:t xml:space="preserve">Wykonawca składając ofertę, informuje Zamawiającego, czy wybór oferty będzie prowadzić do powstania u Zamawiającego obowiązku podatkowego zgodnie z zapisami wynikającymi z art. 91 ust 3a Ustawy </w:t>
      </w:r>
      <w:proofErr w:type="spellStart"/>
      <w:r w:rsidRPr="0091512E">
        <w:rPr>
          <w:lang w:eastAsia="pl-PL"/>
        </w:rPr>
        <w:t>pzp</w:t>
      </w:r>
      <w:proofErr w:type="spellEnd"/>
      <w:r w:rsidRPr="0091512E">
        <w:rPr>
          <w:lang w:eastAsia="pl-PL"/>
        </w:rPr>
        <w:t>, wskazując nazwę (rodzaj) towaru lub usługi których dostawa lub świadczenie będzie prowadzić do jego powstania oraz wskazując ich wartość bez kwoty podatku w Formularzu ofertowym stanowiącym załącznik nr 1 do SIWZ.</w:t>
      </w:r>
    </w:p>
    <w:p w:rsidR="00E8538E" w:rsidRPr="0091512E" w:rsidRDefault="00E8538E" w:rsidP="00A623D9">
      <w:pPr>
        <w:pStyle w:val="Akapitzlist"/>
        <w:numPr>
          <w:ilvl w:val="0"/>
          <w:numId w:val="39"/>
        </w:numPr>
        <w:autoSpaceDE w:val="0"/>
        <w:autoSpaceDN w:val="0"/>
        <w:adjustRightInd w:val="0"/>
        <w:spacing w:after="0" w:line="240" w:lineRule="auto"/>
        <w:jc w:val="both"/>
        <w:rPr>
          <w:rFonts w:cstheme="minorHAnsi"/>
        </w:rPr>
      </w:pPr>
      <w:r w:rsidRPr="0091512E">
        <w:rPr>
          <w:rFonts w:cstheme="minorHAnsi"/>
        </w:rPr>
        <w:t>Jeżeli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E8538E" w:rsidRPr="0091512E" w:rsidRDefault="00E8538E" w:rsidP="00A623D9">
      <w:pPr>
        <w:pStyle w:val="Akapitzlist"/>
        <w:numPr>
          <w:ilvl w:val="0"/>
          <w:numId w:val="39"/>
        </w:numPr>
        <w:autoSpaceDE w:val="0"/>
        <w:autoSpaceDN w:val="0"/>
        <w:adjustRightInd w:val="0"/>
        <w:spacing w:after="0" w:line="240" w:lineRule="auto"/>
        <w:jc w:val="both"/>
        <w:rPr>
          <w:rFonts w:cstheme="minorHAnsi"/>
        </w:rPr>
      </w:pPr>
      <w:r w:rsidRPr="0091512E">
        <w:rPr>
          <w:rFonts w:cstheme="minorHAnsi"/>
        </w:rPr>
        <w:t>Cena może być tylko jedna.</w:t>
      </w:r>
    </w:p>
    <w:p w:rsidR="00E8538E" w:rsidRPr="0091512E" w:rsidRDefault="00E8538E" w:rsidP="00A623D9">
      <w:pPr>
        <w:pStyle w:val="Akapitzlist"/>
        <w:numPr>
          <w:ilvl w:val="0"/>
          <w:numId w:val="39"/>
        </w:numPr>
        <w:autoSpaceDE w:val="0"/>
        <w:autoSpaceDN w:val="0"/>
        <w:adjustRightInd w:val="0"/>
        <w:spacing w:after="0" w:line="240" w:lineRule="auto"/>
        <w:jc w:val="both"/>
        <w:rPr>
          <w:rFonts w:cstheme="minorHAnsi"/>
        </w:rPr>
      </w:pPr>
      <w:r w:rsidRPr="0091512E">
        <w:rPr>
          <w:rFonts w:cstheme="minorHAnsi"/>
        </w:rPr>
        <w:t>Cena nie ulega zmianie przez okres ważności oferty (związania ofertą).</w:t>
      </w:r>
    </w:p>
    <w:p w:rsidR="00E22AD1" w:rsidRPr="0091512E" w:rsidRDefault="00E22AD1" w:rsidP="00A623D9">
      <w:pPr>
        <w:widowControl w:val="0"/>
        <w:numPr>
          <w:ilvl w:val="0"/>
          <w:numId w:val="39"/>
        </w:numPr>
        <w:autoSpaceDE w:val="0"/>
        <w:autoSpaceDN w:val="0"/>
        <w:adjustRightInd w:val="0"/>
        <w:spacing w:after="0" w:line="240" w:lineRule="auto"/>
        <w:jc w:val="both"/>
        <w:rPr>
          <w:shd w:val="clear" w:color="auto" w:fill="FFFFFF"/>
        </w:rPr>
      </w:pPr>
      <w:r w:rsidRPr="0091512E">
        <w:rPr>
          <w:rFonts w:eastAsia="ArialNarrow"/>
          <w:lang w:eastAsia="pl-PL"/>
        </w:rPr>
        <w:t>Ostateczna cena za wykonanie zamówienia zostanie określona na podstawie oferty wykonawczej, złożonej w wyniku przeprowadzenia osobnego postępowania na podstawie art. 101a ustawy i nie będzie mogła być wyższa niż określona w umowie ramowej.</w:t>
      </w:r>
    </w:p>
    <w:p w:rsidR="005208A2" w:rsidRPr="0091512E" w:rsidRDefault="005208A2" w:rsidP="005208A2">
      <w:pPr>
        <w:pStyle w:val="Akapitzlist"/>
        <w:rPr>
          <w:rFonts w:cstheme="minorHAnsi"/>
        </w:rPr>
      </w:pPr>
    </w:p>
    <w:p w:rsidR="005208A2" w:rsidRPr="0091512E" w:rsidRDefault="005208A2" w:rsidP="005208A2">
      <w:pPr>
        <w:spacing w:line="360" w:lineRule="auto"/>
        <w:jc w:val="both"/>
        <w:rPr>
          <w:rFonts w:cstheme="minorHAnsi"/>
          <w:b/>
        </w:rPr>
      </w:pPr>
      <w:r w:rsidRPr="0091512E">
        <w:rPr>
          <w:rFonts w:cstheme="minorHAnsi"/>
          <w:b/>
        </w:rPr>
        <w:t xml:space="preserve">ROZDZIAŁ XXIII. </w:t>
      </w:r>
      <w:r w:rsidRPr="0091512E">
        <w:rPr>
          <w:rFonts w:cstheme="minorHAnsi"/>
          <w:b/>
        </w:rPr>
        <w:tab/>
        <w:t xml:space="preserve">MIEJSCE ORAZ TERMIN </w:t>
      </w:r>
      <w:r w:rsidR="00493AA7" w:rsidRPr="0091512E">
        <w:rPr>
          <w:rFonts w:cstheme="minorHAnsi"/>
          <w:b/>
        </w:rPr>
        <w:t>SKŁADANIA I OTWARCIA OFERT</w:t>
      </w:r>
    </w:p>
    <w:p w:rsidR="00855C72" w:rsidRPr="005A6808" w:rsidRDefault="00115442" w:rsidP="00855C72">
      <w:pPr>
        <w:pStyle w:val="Akapitzlist"/>
        <w:numPr>
          <w:ilvl w:val="2"/>
          <w:numId w:val="25"/>
        </w:numPr>
        <w:spacing w:after="0" w:line="240" w:lineRule="auto"/>
        <w:ind w:left="284" w:hanging="284"/>
        <w:jc w:val="both"/>
        <w:rPr>
          <w:rFonts w:ascii="Calibri" w:hAnsi="Calibri"/>
        </w:rPr>
      </w:pPr>
      <w:r w:rsidRPr="0091512E">
        <w:rPr>
          <w:rFonts w:cstheme="minorHAnsi"/>
        </w:rPr>
        <w:t xml:space="preserve">Ofertę należy złożyć </w:t>
      </w:r>
      <w:r w:rsidRPr="0091512E">
        <w:rPr>
          <w:rFonts w:cs="Arial"/>
        </w:rPr>
        <w:t xml:space="preserve">za pośrednictwem </w:t>
      </w:r>
      <w:proofErr w:type="spellStart"/>
      <w:r w:rsidR="00855C72" w:rsidRPr="0091512E">
        <w:rPr>
          <w:rFonts w:cs="Arial"/>
        </w:rPr>
        <w:t>miniPotalu</w:t>
      </w:r>
      <w:proofErr w:type="spellEnd"/>
      <w:r w:rsidRPr="0091512E">
        <w:rPr>
          <w:rFonts w:cs="Arial"/>
        </w:rPr>
        <w:t xml:space="preserve">, nie później </w:t>
      </w:r>
      <w:r w:rsidRPr="005A6808">
        <w:rPr>
          <w:rFonts w:cs="Arial"/>
        </w:rPr>
        <w:t>niż do dnia</w:t>
      </w:r>
      <w:r w:rsidRPr="005A6808">
        <w:rPr>
          <w:rFonts w:cs="Arial"/>
          <w:b/>
        </w:rPr>
        <w:t xml:space="preserve"> </w:t>
      </w:r>
      <w:r w:rsidR="0053189F" w:rsidRPr="0076109E">
        <w:rPr>
          <w:rFonts w:cs="Arial"/>
          <w:b/>
        </w:rPr>
        <w:t>20.12</w:t>
      </w:r>
      <w:r w:rsidR="0069040A" w:rsidRPr="0076109E">
        <w:rPr>
          <w:rFonts w:cs="Arial"/>
          <w:b/>
        </w:rPr>
        <w:t>.2019r</w:t>
      </w:r>
      <w:r w:rsidRPr="0076109E">
        <w:rPr>
          <w:rFonts w:cs="Arial"/>
          <w:b/>
        </w:rPr>
        <w:t xml:space="preserve"> </w:t>
      </w:r>
      <w:r w:rsidRPr="005A6808">
        <w:rPr>
          <w:rFonts w:cs="Arial"/>
        </w:rPr>
        <w:t>do godziny</w:t>
      </w:r>
      <w:r w:rsidRPr="005A6808">
        <w:rPr>
          <w:rFonts w:cs="Arial"/>
          <w:b/>
        </w:rPr>
        <w:t xml:space="preserve"> 10:00.</w:t>
      </w:r>
      <w:r w:rsidR="00855C72" w:rsidRPr="005A6808">
        <w:rPr>
          <w:rFonts w:cs="Arial"/>
          <w:b/>
        </w:rPr>
        <w:t xml:space="preserve"> </w:t>
      </w:r>
      <w:r w:rsidR="00855C72" w:rsidRPr="005A6808">
        <w:rPr>
          <w:rFonts w:ascii="Calibri" w:hAnsi="Calibri"/>
        </w:rPr>
        <w:t>zgodnie z zasadami określonymi w pkt 2 rozdziału XVI SIWZ. O terminie złożenia oferty decyduje czas ostatecznego wysłania oferty a nie czas rozpoczęcia jej wprowadzania.</w:t>
      </w:r>
    </w:p>
    <w:p w:rsidR="00855C72" w:rsidRPr="005A6808" w:rsidRDefault="00855C72" w:rsidP="00855C72">
      <w:pPr>
        <w:pStyle w:val="Akapitzlist"/>
        <w:spacing w:after="0" w:line="240" w:lineRule="auto"/>
        <w:ind w:left="284"/>
        <w:jc w:val="both"/>
        <w:rPr>
          <w:rFonts w:ascii="Calibri" w:hAnsi="Calibri"/>
        </w:rPr>
      </w:pPr>
    </w:p>
    <w:p w:rsidR="00A96B95" w:rsidRPr="005A6808" w:rsidRDefault="00A96B95" w:rsidP="00855C72">
      <w:pPr>
        <w:pStyle w:val="Akapitzlist"/>
        <w:numPr>
          <w:ilvl w:val="2"/>
          <w:numId w:val="25"/>
        </w:numPr>
        <w:spacing w:after="0" w:line="240" w:lineRule="auto"/>
        <w:ind w:left="284" w:hanging="284"/>
        <w:jc w:val="both"/>
        <w:rPr>
          <w:rFonts w:ascii="Calibri" w:hAnsi="Calibri"/>
        </w:rPr>
      </w:pPr>
      <w:r w:rsidRPr="005A6808">
        <w:rPr>
          <w:rFonts w:cstheme="minorHAnsi"/>
        </w:rPr>
        <w:t xml:space="preserve">W przypadku otrzymania przez Zamawiającego oferty po terminie podanym w pkt. 1 niniejszego rozdziału Zamawiający niezwłocznie zawiadomi Wykonawcę o złożeniu oferty po terminie oraz </w:t>
      </w:r>
      <w:r w:rsidR="00CC1485" w:rsidRPr="005A6808">
        <w:rPr>
          <w:rFonts w:cstheme="minorHAnsi"/>
        </w:rPr>
        <w:t>zwróci ofertę</w:t>
      </w:r>
      <w:r w:rsidR="00DB15A3" w:rsidRPr="005A6808">
        <w:rPr>
          <w:rFonts w:cstheme="minorHAnsi"/>
        </w:rPr>
        <w:t xml:space="preserve"> po upływie terminu do wniesienia odwołania.</w:t>
      </w:r>
    </w:p>
    <w:p w:rsidR="00A96B95" w:rsidRPr="005A6808" w:rsidRDefault="00A96B95" w:rsidP="00A96B95">
      <w:pPr>
        <w:pStyle w:val="Akapitzlist"/>
        <w:autoSpaceDE w:val="0"/>
        <w:autoSpaceDN w:val="0"/>
        <w:adjustRightInd w:val="0"/>
        <w:spacing w:after="0" w:line="240" w:lineRule="auto"/>
        <w:jc w:val="both"/>
        <w:rPr>
          <w:rFonts w:cstheme="minorHAnsi"/>
        </w:rPr>
      </w:pPr>
    </w:p>
    <w:p w:rsidR="00A96B95" w:rsidRPr="005A6808" w:rsidRDefault="00A96B95" w:rsidP="00A96B95">
      <w:pPr>
        <w:pStyle w:val="Bezodstpw"/>
        <w:rPr>
          <w:rFonts w:cstheme="minorHAnsi"/>
        </w:rPr>
      </w:pPr>
      <w:r w:rsidRPr="005A6808">
        <w:rPr>
          <w:rFonts w:cstheme="minorHAnsi"/>
          <w:b/>
        </w:rPr>
        <w:t>3</w:t>
      </w:r>
      <w:r w:rsidRPr="005A6808">
        <w:rPr>
          <w:rFonts w:cstheme="minorHAnsi"/>
        </w:rPr>
        <w:t>. Miejsce i termin otwarcia ofert:</w:t>
      </w:r>
    </w:p>
    <w:p w:rsidR="00A96B95" w:rsidRPr="005A6808" w:rsidRDefault="00A96B95" w:rsidP="00A96B95">
      <w:pPr>
        <w:pStyle w:val="Bezodstpw"/>
        <w:rPr>
          <w:rFonts w:cstheme="minorHAnsi"/>
        </w:rPr>
      </w:pPr>
    </w:p>
    <w:p w:rsidR="00115442" w:rsidRPr="005A6808" w:rsidRDefault="00115442" w:rsidP="00115442">
      <w:pPr>
        <w:pStyle w:val="Tekstpodstawowy"/>
        <w:tabs>
          <w:tab w:val="left" w:pos="567"/>
        </w:tabs>
        <w:ind w:right="28"/>
        <w:rPr>
          <w:rFonts w:asciiTheme="minorHAnsi" w:hAnsiTheme="minorHAnsi" w:cs="Arial"/>
          <w:sz w:val="22"/>
          <w:szCs w:val="22"/>
        </w:rPr>
      </w:pPr>
      <w:r w:rsidRPr="005A6808">
        <w:rPr>
          <w:rFonts w:asciiTheme="minorHAnsi" w:hAnsiTheme="minorHAnsi" w:cs="Arial"/>
          <w:sz w:val="22"/>
          <w:szCs w:val="22"/>
        </w:rPr>
        <w:t>Otwarcie ofert nastąpi w dniu</w:t>
      </w:r>
      <w:r w:rsidRPr="005A6808">
        <w:rPr>
          <w:rFonts w:asciiTheme="minorHAnsi" w:hAnsiTheme="minorHAnsi" w:cs="Arial"/>
          <w:b/>
          <w:sz w:val="22"/>
          <w:szCs w:val="22"/>
        </w:rPr>
        <w:t xml:space="preserve"> </w:t>
      </w:r>
      <w:bookmarkStart w:id="0" w:name="_GoBack"/>
      <w:r w:rsidR="0053189F" w:rsidRPr="0076109E">
        <w:rPr>
          <w:rFonts w:asciiTheme="minorHAnsi" w:hAnsiTheme="minorHAnsi" w:cs="Arial"/>
          <w:b/>
          <w:sz w:val="22"/>
          <w:szCs w:val="22"/>
        </w:rPr>
        <w:t>20.12</w:t>
      </w:r>
      <w:r w:rsidR="0069040A" w:rsidRPr="0076109E">
        <w:rPr>
          <w:rFonts w:asciiTheme="minorHAnsi" w:hAnsiTheme="minorHAnsi" w:cs="Arial"/>
          <w:b/>
          <w:sz w:val="22"/>
          <w:szCs w:val="22"/>
        </w:rPr>
        <w:t>.2019r</w:t>
      </w:r>
      <w:bookmarkEnd w:id="0"/>
      <w:r w:rsidR="0069040A" w:rsidRPr="005A6808">
        <w:rPr>
          <w:rFonts w:asciiTheme="minorHAnsi" w:hAnsiTheme="minorHAnsi" w:cs="Arial"/>
          <w:b/>
          <w:sz w:val="22"/>
          <w:szCs w:val="22"/>
        </w:rPr>
        <w:t xml:space="preserve">. </w:t>
      </w:r>
      <w:r w:rsidRPr="005A6808">
        <w:rPr>
          <w:rFonts w:asciiTheme="minorHAnsi" w:hAnsiTheme="minorHAnsi" w:cs="Arial"/>
          <w:sz w:val="22"/>
          <w:szCs w:val="22"/>
        </w:rPr>
        <w:t>o godzinie</w:t>
      </w:r>
      <w:r w:rsidRPr="005A6808">
        <w:rPr>
          <w:rFonts w:asciiTheme="minorHAnsi" w:hAnsiTheme="minorHAnsi" w:cs="Arial"/>
          <w:b/>
          <w:sz w:val="22"/>
          <w:szCs w:val="22"/>
        </w:rPr>
        <w:t xml:space="preserve"> 10:30 </w:t>
      </w:r>
      <w:r w:rsidRPr="005A6808">
        <w:rPr>
          <w:rFonts w:asciiTheme="minorHAnsi" w:hAnsiTheme="minorHAnsi" w:cs="Arial"/>
          <w:sz w:val="22"/>
          <w:szCs w:val="22"/>
        </w:rPr>
        <w:t>w Budynku Administracji w siedzibie Zamawiającego - pokój numer 2</w:t>
      </w:r>
    </w:p>
    <w:p w:rsidR="00855C72" w:rsidRPr="0091512E" w:rsidRDefault="00855C72" w:rsidP="00855C72">
      <w:pPr>
        <w:spacing w:after="0" w:line="240" w:lineRule="auto"/>
        <w:jc w:val="both"/>
        <w:rPr>
          <w:rFonts w:ascii="Calibri" w:hAnsi="Calibri" w:cs="Calibri"/>
        </w:rPr>
      </w:pPr>
      <w:r w:rsidRPr="0091512E">
        <w:rPr>
          <w:rFonts w:ascii="Calibri" w:eastAsia="SimSun" w:hAnsi="Calibri" w:cs="Calibri"/>
          <w:lang w:eastAsia="zh-CN"/>
        </w:rPr>
        <w:t xml:space="preserve">Otwarcie ofert następuje poprzez użycie aplikacji do szyfrowania ofert dostępnej na </w:t>
      </w:r>
      <w:proofErr w:type="spellStart"/>
      <w:r w:rsidRPr="0091512E">
        <w:rPr>
          <w:rFonts w:ascii="Calibri" w:eastAsia="SimSun" w:hAnsi="Calibri" w:cs="Calibri"/>
          <w:lang w:eastAsia="zh-CN"/>
        </w:rPr>
        <w:t>miniPortalu</w:t>
      </w:r>
      <w:proofErr w:type="spellEnd"/>
      <w:r w:rsidRPr="0091512E">
        <w:rPr>
          <w:rFonts w:ascii="Calibri" w:eastAsia="SimSun" w:hAnsi="Calibri" w:cs="Calibri"/>
          <w:lang w:eastAsia="zh-CN"/>
        </w:rPr>
        <w:t xml:space="preserve"> i dokonywane jest poprzez odszyfrowanie i otwarcie ofert za pomocą klucza prywatnego.</w:t>
      </w:r>
    </w:p>
    <w:p w:rsidR="00A96B95" w:rsidRPr="0091512E" w:rsidRDefault="00A96B95" w:rsidP="005208A2">
      <w:pPr>
        <w:pStyle w:val="Tekstpodstawowy"/>
        <w:spacing w:line="360" w:lineRule="auto"/>
        <w:rPr>
          <w:rFonts w:asciiTheme="minorHAnsi" w:hAnsiTheme="minorHAnsi" w:cstheme="minorHAnsi"/>
          <w:b/>
          <w:sz w:val="22"/>
          <w:szCs w:val="22"/>
        </w:rPr>
      </w:pPr>
    </w:p>
    <w:p w:rsidR="005208A2" w:rsidRPr="0091512E" w:rsidRDefault="005208A2" w:rsidP="005208A2">
      <w:pPr>
        <w:pStyle w:val="Tekstpodstawowy"/>
        <w:spacing w:line="360" w:lineRule="auto"/>
        <w:rPr>
          <w:rFonts w:asciiTheme="minorHAnsi" w:hAnsiTheme="minorHAnsi" w:cstheme="minorHAnsi"/>
          <w:b/>
          <w:sz w:val="22"/>
          <w:szCs w:val="22"/>
        </w:rPr>
      </w:pPr>
      <w:r w:rsidRPr="0091512E">
        <w:rPr>
          <w:rFonts w:asciiTheme="minorHAnsi" w:hAnsiTheme="minorHAnsi" w:cstheme="minorHAnsi"/>
          <w:b/>
          <w:sz w:val="22"/>
          <w:szCs w:val="22"/>
        </w:rPr>
        <w:t xml:space="preserve">ROZDZIAŁ XXIV. </w:t>
      </w:r>
      <w:r w:rsidRPr="0091512E">
        <w:rPr>
          <w:rFonts w:asciiTheme="minorHAnsi" w:hAnsiTheme="minorHAnsi" w:cstheme="minorHAnsi"/>
          <w:b/>
          <w:sz w:val="22"/>
          <w:szCs w:val="22"/>
        </w:rPr>
        <w:tab/>
        <w:t>INFORMACJE O TRYBIE OTWARCIA I OCENY OFERT</w:t>
      </w:r>
    </w:p>
    <w:p w:rsidR="005208A2" w:rsidRPr="0091512E" w:rsidRDefault="005208A2" w:rsidP="00A96B95">
      <w:pPr>
        <w:pStyle w:val="Tekstpodstawowy"/>
        <w:rPr>
          <w:rFonts w:asciiTheme="minorHAnsi" w:hAnsiTheme="minorHAnsi" w:cstheme="minorHAnsi"/>
          <w:b/>
          <w:sz w:val="22"/>
          <w:szCs w:val="22"/>
        </w:rPr>
      </w:pPr>
    </w:p>
    <w:p w:rsidR="00115442" w:rsidRPr="0091512E" w:rsidRDefault="00855C7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 xml:space="preserve">Otwarcie ofert jest jawne, </w:t>
      </w:r>
      <w:r w:rsidRPr="0091512E">
        <w:rPr>
          <w:rFonts w:ascii="Calibri" w:eastAsia="SimSun" w:hAnsi="Calibri" w:cs="Calibri"/>
          <w:sz w:val="22"/>
          <w:szCs w:val="22"/>
          <w:lang w:eastAsia="zh-CN"/>
        </w:rPr>
        <w:t>Wykonawcy mogą uczestniczyć w sesji otwarcia ofert.</w:t>
      </w:r>
    </w:p>
    <w:p w:rsidR="005208A2" w:rsidRPr="0091512E" w:rsidRDefault="005208A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Bezpośrednio przed otwarciem ofert Zamawiający poda kwotę, jaką zamierza przeznaczyć na sfinansowanie niniejszego zamówienia (kwota brutto, wraz z podatkiem VAT).</w:t>
      </w:r>
    </w:p>
    <w:p w:rsidR="005208A2" w:rsidRPr="0091512E" w:rsidRDefault="005208A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Podczas otwarcia kopert z ofertami, Zamawiający poda (odczyta) imię i nazwisko, nazwę (firmę) oraz adres (siedzibę) Wykonawcy, którego oferta jest otwierana, a także informacje dotyczące ceny oferty, terminu wykonania zamówienia</w:t>
      </w:r>
      <w:r w:rsidR="00795E54" w:rsidRPr="0091512E">
        <w:rPr>
          <w:rFonts w:asciiTheme="minorHAnsi" w:hAnsiTheme="minorHAnsi" w:cstheme="minorHAnsi"/>
          <w:sz w:val="22"/>
          <w:szCs w:val="22"/>
        </w:rPr>
        <w:t>, okresu gwarancji</w:t>
      </w:r>
      <w:r w:rsidRPr="0091512E">
        <w:rPr>
          <w:rFonts w:asciiTheme="minorHAnsi" w:hAnsiTheme="minorHAnsi" w:cstheme="minorHAnsi"/>
          <w:sz w:val="22"/>
          <w:szCs w:val="22"/>
        </w:rPr>
        <w:t xml:space="preserve"> oraz warunków płatności zawartych w ofercie.</w:t>
      </w:r>
    </w:p>
    <w:p w:rsidR="005208A2" w:rsidRPr="0091512E" w:rsidRDefault="005208A2" w:rsidP="00A623D9">
      <w:pPr>
        <w:pStyle w:val="NormalnyWeb"/>
        <w:numPr>
          <w:ilvl w:val="0"/>
          <w:numId w:val="2"/>
        </w:numPr>
        <w:spacing w:before="0" w:beforeAutospacing="0" w:after="0" w:afterAutospacing="0"/>
        <w:jc w:val="both"/>
        <w:rPr>
          <w:rFonts w:asciiTheme="minorHAnsi" w:hAnsiTheme="minorHAnsi" w:cstheme="minorHAnsi"/>
          <w:bCs/>
          <w:sz w:val="22"/>
          <w:szCs w:val="22"/>
        </w:rPr>
      </w:pPr>
      <w:r w:rsidRPr="0091512E">
        <w:rPr>
          <w:rFonts w:asciiTheme="minorHAnsi" w:hAnsiTheme="minorHAnsi" w:cstheme="minorHAnsi"/>
          <w:bCs/>
          <w:sz w:val="22"/>
          <w:szCs w:val="22"/>
        </w:rPr>
        <w:t xml:space="preserve">Niezwłocznie po otwarciu ofert Zamawiający zamieści na stronie internetowej </w:t>
      </w:r>
      <w:r w:rsidR="00A96B95" w:rsidRPr="0091512E">
        <w:rPr>
          <w:rFonts w:asciiTheme="minorHAnsi" w:hAnsiTheme="minorHAnsi" w:cstheme="minorHAnsi"/>
          <w:bCs/>
          <w:sz w:val="22"/>
          <w:szCs w:val="22"/>
        </w:rPr>
        <w:br/>
      </w:r>
      <w:hyperlink r:id="rId18" w:history="1">
        <w:r w:rsidR="00A96B95" w:rsidRPr="0091512E">
          <w:rPr>
            <w:rStyle w:val="Hipercze"/>
            <w:rFonts w:asciiTheme="minorHAnsi" w:hAnsiTheme="minorHAnsi" w:cstheme="minorHAnsi"/>
            <w:b/>
            <w:color w:val="auto"/>
            <w:sz w:val="22"/>
            <w:szCs w:val="22"/>
          </w:rPr>
          <w:t>www.klinika-zabrze.med.pl</w:t>
        </w:r>
      </w:hyperlink>
      <w:r w:rsidRPr="0091512E">
        <w:rPr>
          <w:rFonts w:asciiTheme="minorHAnsi" w:hAnsiTheme="minorHAnsi" w:cstheme="minorHAnsi"/>
          <w:bCs/>
          <w:sz w:val="22"/>
          <w:szCs w:val="22"/>
        </w:rPr>
        <w:t xml:space="preserve"> informacje dotyczące:</w:t>
      </w:r>
    </w:p>
    <w:p w:rsidR="005208A2" w:rsidRPr="0091512E" w:rsidRDefault="005208A2" w:rsidP="00A96B95">
      <w:pPr>
        <w:pStyle w:val="NormalnyWeb"/>
        <w:spacing w:before="0" w:beforeAutospacing="0" w:after="0" w:afterAutospacing="0"/>
        <w:ind w:left="567"/>
        <w:jc w:val="both"/>
        <w:rPr>
          <w:rFonts w:asciiTheme="minorHAnsi" w:hAnsiTheme="minorHAnsi" w:cstheme="minorHAnsi"/>
          <w:sz w:val="22"/>
          <w:szCs w:val="22"/>
        </w:rPr>
      </w:pPr>
      <w:r w:rsidRPr="0091512E">
        <w:rPr>
          <w:rFonts w:asciiTheme="minorHAnsi" w:hAnsiTheme="minorHAnsi" w:cstheme="minorHAnsi"/>
          <w:bCs/>
          <w:sz w:val="22"/>
          <w:szCs w:val="22"/>
        </w:rPr>
        <w:t>1) kwoty, jaką zamierza przeznaczyć na sfinansowanie zamówienia;</w:t>
      </w:r>
    </w:p>
    <w:p w:rsidR="005208A2" w:rsidRPr="0091512E" w:rsidRDefault="005208A2" w:rsidP="00A96B95">
      <w:pPr>
        <w:pStyle w:val="NormalnyWeb"/>
        <w:spacing w:before="0" w:beforeAutospacing="0" w:after="0" w:afterAutospacing="0"/>
        <w:ind w:left="567"/>
        <w:jc w:val="both"/>
        <w:rPr>
          <w:rFonts w:asciiTheme="minorHAnsi" w:hAnsiTheme="minorHAnsi" w:cstheme="minorHAnsi"/>
          <w:sz w:val="22"/>
          <w:szCs w:val="22"/>
        </w:rPr>
      </w:pPr>
      <w:r w:rsidRPr="0091512E">
        <w:rPr>
          <w:rFonts w:asciiTheme="minorHAnsi" w:hAnsiTheme="minorHAnsi" w:cstheme="minorHAnsi"/>
          <w:bCs/>
          <w:sz w:val="22"/>
          <w:szCs w:val="22"/>
        </w:rPr>
        <w:t>2) firm oraz adresów Wykonawców, którzy złożyli oferty w terminie;</w:t>
      </w:r>
    </w:p>
    <w:p w:rsidR="005208A2" w:rsidRPr="0091512E" w:rsidRDefault="005208A2" w:rsidP="002D0A2E">
      <w:pPr>
        <w:pStyle w:val="NormalnyWeb"/>
        <w:spacing w:before="0" w:beforeAutospacing="0" w:after="0" w:afterAutospacing="0"/>
        <w:ind w:left="567"/>
        <w:jc w:val="both"/>
        <w:rPr>
          <w:rFonts w:asciiTheme="minorHAnsi" w:hAnsiTheme="minorHAnsi" w:cstheme="minorHAnsi"/>
          <w:bCs/>
          <w:sz w:val="22"/>
          <w:szCs w:val="22"/>
        </w:rPr>
      </w:pPr>
      <w:r w:rsidRPr="0091512E">
        <w:rPr>
          <w:rFonts w:asciiTheme="minorHAnsi" w:hAnsiTheme="minorHAnsi" w:cstheme="minorHAnsi"/>
          <w:bCs/>
          <w:sz w:val="22"/>
          <w:szCs w:val="22"/>
        </w:rPr>
        <w:t xml:space="preserve">3) ceny, terminu wykonania zamówienia, okresu gwarancji i warunków </w:t>
      </w:r>
      <w:r w:rsidR="002D0A2E" w:rsidRPr="0091512E">
        <w:rPr>
          <w:rFonts w:asciiTheme="minorHAnsi" w:hAnsiTheme="minorHAnsi" w:cstheme="minorHAnsi"/>
          <w:bCs/>
          <w:sz w:val="22"/>
          <w:szCs w:val="22"/>
        </w:rPr>
        <w:t>płatności zawartych w ofertach.</w:t>
      </w:r>
    </w:p>
    <w:p w:rsidR="005208A2" w:rsidRPr="0091512E" w:rsidRDefault="005208A2" w:rsidP="00A623D9">
      <w:pPr>
        <w:pStyle w:val="Tekstpodstawowy"/>
        <w:numPr>
          <w:ilvl w:val="0"/>
          <w:numId w:val="2"/>
        </w:numPr>
        <w:rPr>
          <w:rFonts w:asciiTheme="minorHAnsi" w:hAnsiTheme="minorHAnsi" w:cstheme="minorHAnsi"/>
          <w:b/>
          <w:sz w:val="22"/>
          <w:szCs w:val="22"/>
          <w:u w:val="single"/>
        </w:rPr>
      </w:pPr>
      <w:r w:rsidRPr="0091512E">
        <w:rPr>
          <w:rFonts w:asciiTheme="minorHAnsi" w:hAnsiTheme="minorHAnsi" w:cstheme="minorHAnsi"/>
          <w:b/>
          <w:bCs/>
          <w:sz w:val="22"/>
          <w:szCs w:val="22"/>
          <w:u w:val="single"/>
        </w:rPr>
        <w:lastRenderedPageBreak/>
        <w:t>Zgodnie z art. 24 aa ustawy, Zamawiający najpierw dokona oceny ofert, a następnie zbada, czy Wykonawca, którego oferta została oceniona jako najkorzystniejsza, nie podlega wykluczeniu (art. 24 ust. 1 pkt 12-23 wskazane przez Zamawiającego w pkt 2.</w:t>
      </w:r>
      <w:r w:rsidR="004101BE" w:rsidRPr="0091512E">
        <w:rPr>
          <w:rFonts w:asciiTheme="minorHAnsi" w:hAnsiTheme="minorHAnsi" w:cstheme="minorHAnsi"/>
          <w:b/>
          <w:bCs/>
          <w:sz w:val="22"/>
          <w:szCs w:val="22"/>
          <w:u w:val="single"/>
        </w:rPr>
        <w:t>1</w:t>
      </w:r>
      <w:r w:rsidRPr="0091512E">
        <w:rPr>
          <w:rFonts w:asciiTheme="minorHAnsi" w:hAnsiTheme="minorHAnsi" w:cstheme="minorHAnsi"/>
          <w:b/>
          <w:bCs/>
          <w:sz w:val="22"/>
          <w:szCs w:val="22"/>
          <w:u w:val="single"/>
        </w:rPr>
        <w:t>. rozdziału XIII SIWZ) oraz spełnia warunki udziału w postępowaniu, określone przez Zamawiającego w pkt 3.1.</w:t>
      </w:r>
      <w:r w:rsidR="002D0A2E" w:rsidRPr="0091512E">
        <w:rPr>
          <w:rFonts w:asciiTheme="minorHAnsi" w:hAnsiTheme="minorHAnsi" w:cstheme="minorHAnsi"/>
          <w:b/>
          <w:bCs/>
          <w:sz w:val="22"/>
          <w:szCs w:val="22"/>
          <w:u w:val="single"/>
        </w:rPr>
        <w:t xml:space="preserve"> </w:t>
      </w:r>
      <w:r w:rsidRPr="0091512E">
        <w:rPr>
          <w:rFonts w:asciiTheme="minorHAnsi" w:hAnsiTheme="minorHAnsi" w:cstheme="minorHAnsi"/>
          <w:b/>
          <w:bCs/>
          <w:sz w:val="22"/>
          <w:szCs w:val="22"/>
          <w:u w:val="single"/>
        </w:rPr>
        <w:t>rozdziału XIII SIWZ.</w:t>
      </w:r>
    </w:p>
    <w:p w:rsidR="005208A2" w:rsidRPr="0091512E" w:rsidRDefault="005208A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Z zastrzeżeniem wyjątków określonych w ustawie, oferta niezgodna z ustawą Prawo zamówień publicznych lub nie odpowiadająca treści SIWZ, podlega odrzuceniu. Wszystkie przesłanki, w przypadkach których Zamawiający jest zobowiązany do odrzucenia oferty, zawarte są w art. 89 ustawy.</w:t>
      </w:r>
    </w:p>
    <w:p w:rsidR="005208A2" w:rsidRPr="0091512E" w:rsidRDefault="005208A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W toku dokonywania oceny złożonych ofert Zamawiający może żądać udzielenia przez Wykonawców wyjaśnień dotyczących treści złożonych przez nich ofert.</w:t>
      </w:r>
    </w:p>
    <w:p w:rsidR="005208A2" w:rsidRPr="0091512E" w:rsidRDefault="005208A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Zamawiający poprawi w tekście oferty omyłki, wskazane w art. 87 ust. 2 ustawy, niezwłocznie zawiadamiając o tym Wykonawcę, którego oferta zostanie poprawiona.</w:t>
      </w:r>
    </w:p>
    <w:p w:rsidR="005208A2" w:rsidRPr="0091512E" w:rsidRDefault="0098770B"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W przypadku gdy nie złożono żadnej oferty niepodlegającej odrzuceniu</w:t>
      </w:r>
      <w:r w:rsidR="005208A2" w:rsidRPr="0091512E">
        <w:rPr>
          <w:rFonts w:asciiTheme="minorHAnsi" w:hAnsiTheme="minorHAnsi" w:cstheme="minorHAnsi"/>
          <w:sz w:val="22"/>
          <w:szCs w:val="22"/>
        </w:rPr>
        <w:t>, przetarg zostanie unieważniony. Zamawiający unieważni postępowanie także w innych przypadkach, określonych w ustawie w art. 93 ust. 1.</w:t>
      </w:r>
    </w:p>
    <w:p w:rsidR="005208A2" w:rsidRPr="0091512E" w:rsidRDefault="005208A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Zamawiający przyzna zamówienie Wykonawcy, który złoży ofertę niepodlegającą odrzuceniu, i która zostanie uznana za najkorzystniejszą (uzyska największą liczbę punktów przyznanych według kryteriów wyboru oferty określonych w niniejszej SIWZ).</w:t>
      </w:r>
    </w:p>
    <w:p w:rsidR="005208A2" w:rsidRPr="0091512E" w:rsidRDefault="005208A2" w:rsidP="00A623D9">
      <w:pPr>
        <w:pStyle w:val="Tekstpodstawowy"/>
        <w:numPr>
          <w:ilvl w:val="0"/>
          <w:numId w:val="2"/>
        </w:numPr>
        <w:rPr>
          <w:rFonts w:asciiTheme="minorHAnsi" w:hAnsiTheme="minorHAnsi" w:cstheme="minorHAnsi"/>
          <w:b/>
          <w:sz w:val="22"/>
          <w:szCs w:val="22"/>
          <w:u w:val="single"/>
        </w:rPr>
      </w:pPr>
      <w:r w:rsidRPr="0091512E">
        <w:rPr>
          <w:rFonts w:asciiTheme="minorHAnsi" w:hAnsiTheme="minorHAnsi" w:cstheme="minorHAnsi"/>
          <w:b/>
          <w:bCs/>
          <w:sz w:val="22"/>
          <w:szCs w:val="22"/>
          <w:u w:val="single"/>
        </w:rPr>
        <w:t xml:space="preserve">Zamawiający </w:t>
      </w:r>
      <w:r w:rsidR="00043F4B" w:rsidRPr="0091512E">
        <w:rPr>
          <w:rFonts w:asciiTheme="minorHAnsi" w:hAnsiTheme="minorHAnsi" w:cstheme="minorHAnsi"/>
          <w:b/>
          <w:bCs/>
          <w:sz w:val="22"/>
          <w:szCs w:val="22"/>
          <w:u w:val="single"/>
        </w:rPr>
        <w:t xml:space="preserve">po dokonaniu oceny ofert </w:t>
      </w:r>
      <w:r w:rsidRPr="0091512E">
        <w:rPr>
          <w:rFonts w:asciiTheme="minorHAnsi" w:hAnsiTheme="minorHAnsi" w:cstheme="minorHAnsi"/>
          <w:b/>
          <w:bCs/>
          <w:sz w:val="22"/>
          <w:szCs w:val="22"/>
          <w:u w:val="single"/>
        </w:rPr>
        <w:t xml:space="preserve"> wezwie Wykonawcę, którego oferta została najwyżej oceniona, do złożenia w wyznaczonym, nie krótszym niż 10 dni, terminie aktualnych na dzień złożenia oświadczeń lub dokumentów potwierdzających okoliczności, o których mowa w art. 25 ust. 1</w:t>
      </w:r>
      <w:r w:rsidR="002D0A2E" w:rsidRPr="0091512E">
        <w:rPr>
          <w:rFonts w:asciiTheme="minorHAnsi" w:hAnsiTheme="minorHAnsi" w:cstheme="minorHAnsi"/>
          <w:b/>
          <w:bCs/>
          <w:sz w:val="22"/>
          <w:szCs w:val="22"/>
          <w:u w:val="single"/>
        </w:rPr>
        <w:t xml:space="preserve"> </w:t>
      </w:r>
      <w:r w:rsidRPr="0091512E">
        <w:rPr>
          <w:rFonts w:asciiTheme="minorHAnsi" w:hAnsiTheme="minorHAnsi" w:cstheme="minorHAnsi"/>
          <w:b/>
          <w:bCs/>
          <w:sz w:val="22"/>
          <w:szCs w:val="22"/>
          <w:u w:val="single"/>
        </w:rPr>
        <w:t>ustawy (zgodnie z pkt 4.</w:t>
      </w:r>
      <w:r w:rsidR="00931387" w:rsidRPr="0091512E">
        <w:rPr>
          <w:rFonts w:asciiTheme="minorHAnsi" w:hAnsiTheme="minorHAnsi" w:cstheme="minorHAnsi"/>
          <w:b/>
          <w:bCs/>
          <w:sz w:val="22"/>
          <w:szCs w:val="22"/>
          <w:u w:val="single"/>
        </w:rPr>
        <w:t>3</w:t>
      </w:r>
      <w:r w:rsidRPr="0091512E">
        <w:rPr>
          <w:rFonts w:asciiTheme="minorHAnsi" w:hAnsiTheme="minorHAnsi" w:cstheme="minorHAnsi"/>
          <w:b/>
          <w:bCs/>
          <w:sz w:val="22"/>
          <w:szCs w:val="22"/>
          <w:u w:val="single"/>
        </w:rPr>
        <w:t>. i 4.</w:t>
      </w:r>
      <w:r w:rsidR="00931387" w:rsidRPr="0091512E">
        <w:rPr>
          <w:rFonts w:asciiTheme="minorHAnsi" w:hAnsiTheme="minorHAnsi" w:cstheme="minorHAnsi"/>
          <w:b/>
          <w:bCs/>
          <w:sz w:val="22"/>
          <w:szCs w:val="22"/>
          <w:u w:val="single"/>
        </w:rPr>
        <w:t>4</w:t>
      </w:r>
      <w:r w:rsidRPr="0091512E">
        <w:rPr>
          <w:rFonts w:asciiTheme="minorHAnsi" w:hAnsiTheme="minorHAnsi" w:cstheme="minorHAnsi"/>
          <w:b/>
          <w:bCs/>
          <w:sz w:val="22"/>
          <w:szCs w:val="22"/>
          <w:u w:val="single"/>
        </w:rPr>
        <w:t>. rozdziału XIII SIWZ).</w:t>
      </w:r>
    </w:p>
    <w:p w:rsidR="005208A2" w:rsidRPr="0091512E" w:rsidRDefault="005208A2" w:rsidP="00A623D9">
      <w:pPr>
        <w:pStyle w:val="Tekstpodstawowy"/>
        <w:numPr>
          <w:ilvl w:val="0"/>
          <w:numId w:val="2"/>
        </w:numPr>
        <w:rPr>
          <w:rFonts w:asciiTheme="minorHAnsi" w:hAnsiTheme="minorHAnsi" w:cstheme="minorHAnsi"/>
          <w:sz w:val="22"/>
          <w:szCs w:val="22"/>
        </w:rPr>
      </w:pPr>
      <w:r w:rsidRPr="0091512E">
        <w:rPr>
          <w:rFonts w:asciiTheme="minorHAnsi" w:hAnsiTheme="minorHAnsi" w:cstheme="minorHAnsi"/>
          <w:sz w:val="22"/>
          <w:szCs w:val="22"/>
        </w:rPr>
        <w:t xml:space="preserve">Zamawiający powiadomi o wyniku przetargu przesyłając zawiadomienie wszystkim Wykonawcom, którzy złożyli oferty oraz poprzez zamieszczenie informacji o wyborze oferty najkorzystniejszej w miejscu publicznie dostępnym w swojej siedzibie, a także na stronie internetowej pod następującym adresem: </w:t>
      </w:r>
      <w:r w:rsidR="00A96B95" w:rsidRPr="0091512E">
        <w:rPr>
          <w:rFonts w:asciiTheme="minorHAnsi" w:hAnsiTheme="minorHAnsi" w:cstheme="minorHAnsi"/>
          <w:b/>
          <w:sz w:val="22"/>
          <w:szCs w:val="22"/>
          <w:u w:val="single"/>
        </w:rPr>
        <w:t>www.klinika-zabrze.med.pl</w:t>
      </w:r>
    </w:p>
    <w:p w:rsidR="00855C72" w:rsidRPr="0091512E" w:rsidRDefault="00855C72" w:rsidP="00855C72">
      <w:pPr>
        <w:numPr>
          <w:ilvl w:val="0"/>
          <w:numId w:val="2"/>
        </w:numPr>
        <w:spacing w:after="0" w:line="240" w:lineRule="auto"/>
        <w:jc w:val="both"/>
        <w:rPr>
          <w:rFonts w:ascii="Calibri" w:hAnsi="Calibri"/>
        </w:rPr>
      </w:pPr>
      <w:r w:rsidRPr="0091512E">
        <w:rPr>
          <w:rFonts w:ascii="Calibri" w:hAnsi="Calibri" w:cs="Arial"/>
        </w:rPr>
        <w:t>W przypadku dokonania wyboru najkorzystniejszej oferty, zawiadomienie o wyniku przetargu przesyłane do Wykonawców, którzy złożyli oferty, będzie zawierało informacje, których mowa w art. 92 ust. 1 ustawy.</w:t>
      </w:r>
    </w:p>
    <w:p w:rsidR="00C72978" w:rsidRPr="0091512E" w:rsidRDefault="00C72978" w:rsidP="005208A2">
      <w:pPr>
        <w:pStyle w:val="Tekstpodstawowy"/>
        <w:spacing w:line="360" w:lineRule="auto"/>
        <w:rPr>
          <w:rFonts w:asciiTheme="minorHAnsi" w:hAnsiTheme="minorHAnsi" w:cstheme="minorHAnsi"/>
          <w:sz w:val="22"/>
          <w:szCs w:val="22"/>
        </w:rPr>
      </w:pPr>
    </w:p>
    <w:p w:rsidR="005208A2" w:rsidRPr="0091512E" w:rsidRDefault="005208A2" w:rsidP="004204F2">
      <w:pPr>
        <w:pStyle w:val="Tekstpodstawowy"/>
        <w:tabs>
          <w:tab w:val="left" w:pos="1701"/>
        </w:tabs>
        <w:ind w:left="1701" w:hanging="1701"/>
        <w:rPr>
          <w:rFonts w:asciiTheme="minorHAnsi" w:hAnsiTheme="minorHAnsi" w:cstheme="minorHAnsi"/>
          <w:b/>
          <w:sz w:val="22"/>
          <w:szCs w:val="22"/>
        </w:rPr>
      </w:pPr>
      <w:r w:rsidRPr="0091512E">
        <w:rPr>
          <w:rFonts w:asciiTheme="minorHAnsi" w:hAnsiTheme="minorHAnsi" w:cstheme="minorHAnsi"/>
          <w:b/>
          <w:sz w:val="22"/>
          <w:szCs w:val="22"/>
        </w:rPr>
        <w:t xml:space="preserve">ROZDZIAŁ XXV. </w:t>
      </w:r>
      <w:r w:rsidRPr="0091512E">
        <w:rPr>
          <w:rFonts w:asciiTheme="minorHAnsi" w:hAnsiTheme="minorHAnsi" w:cstheme="minorHAnsi"/>
          <w:b/>
          <w:sz w:val="22"/>
          <w:szCs w:val="22"/>
        </w:rPr>
        <w:tab/>
        <w:t>OPIS KRYTERIÓW, KTÓRYMI ZAMAWIAJĄCY BĘDZIE SIĘ KIEROWAŁ PRZY WYBORZE OFERTY, WRAZ Z PO</w:t>
      </w:r>
      <w:r w:rsidR="004204F2" w:rsidRPr="0091512E">
        <w:rPr>
          <w:rFonts w:asciiTheme="minorHAnsi" w:hAnsiTheme="minorHAnsi" w:cstheme="minorHAnsi"/>
          <w:b/>
          <w:sz w:val="22"/>
          <w:szCs w:val="22"/>
        </w:rPr>
        <w:t>DANIEM ZNACZENIA TYCH KRYTERIÓW</w:t>
      </w:r>
    </w:p>
    <w:p w:rsidR="004204F2" w:rsidRPr="0091512E" w:rsidRDefault="004204F2" w:rsidP="004204F2">
      <w:pPr>
        <w:pStyle w:val="Tekstpodstawowy"/>
        <w:tabs>
          <w:tab w:val="left" w:pos="1701"/>
        </w:tabs>
        <w:ind w:left="1701" w:hanging="1701"/>
        <w:rPr>
          <w:rFonts w:asciiTheme="minorHAnsi" w:hAnsiTheme="minorHAnsi" w:cstheme="minorHAnsi"/>
          <w:b/>
          <w:sz w:val="22"/>
          <w:szCs w:val="22"/>
        </w:rPr>
      </w:pPr>
    </w:p>
    <w:p w:rsidR="005208A2" w:rsidRPr="0091512E" w:rsidRDefault="005208A2" w:rsidP="00A623D9">
      <w:pPr>
        <w:pStyle w:val="Tekstpodstawowy"/>
        <w:numPr>
          <w:ilvl w:val="0"/>
          <w:numId w:val="1"/>
        </w:numPr>
        <w:rPr>
          <w:rFonts w:asciiTheme="minorHAnsi" w:hAnsiTheme="minorHAnsi" w:cstheme="minorHAnsi"/>
          <w:b/>
          <w:sz w:val="22"/>
          <w:szCs w:val="22"/>
        </w:rPr>
      </w:pPr>
      <w:r w:rsidRPr="0091512E">
        <w:rPr>
          <w:rFonts w:asciiTheme="minorHAnsi" w:hAnsiTheme="minorHAnsi" w:cstheme="minorHAnsi"/>
          <w:b/>
          <w:sz w:val="22"/>
          <w:szCs w:val="22"/>
        </w:rPr>
        <w:t>Przy wyborze oferty najkorzystniejszej, Zamawiający będzie się kierował następującymi kryteriami:</w:t>
      </w:r>
    </w:p>
    <w:p w:rsidR="004204F2" w:rsidRPr="0091512E" w:rsidRDefault="004204F2" w:rsidP="004204F2">
      <w:pPr>
        <w:widowControl w:val="0"/>
        <w:tabs>
          <w:tab w:val="left" w:pos="426"/>
          <w:tab w:val="left" w:pos="851"/>
        </w:tabs>
        <w:autoSpaceDE w:val="0"/>
        <w:spacing w:after="0" w:line="240" w:lineRule="auto"/>
        <w:ind w:left="1701" w:right="101"/>
        <w:jc w:val="both"/>
        <w:rPr>
          <w:rFonts w:cstheme="minorHAnsi"/>
          <w:b/>
        </w:rPr>
      </w:pPr>
      <w:r w:rsidRPr="0091512E">
        <w:rPr>
          <w:rFonts w:cstheme="minorHAnsi"/>
          <w:b/>
        </w:rPr>
        <w:t xml:space="preserve">Cena </w:t>
      </w:r>
      <w:r w:rsidRPr="0091512E">
        <w:rPr>
          <w:rFonts w:cstheme="minorHAnsi"/>
          <w:b/>
        </w:rPr>
        <w:tab/>
        <w:t xml:space="preserve">          </w:t>
      </w:r>
      <w:r w:rsidR="00A96B95" w:rsidRPr="0091512E">
        <w:rPr>
          <w:rFonts w:cstheme="minorHAnsi"/>
          <w:b/>
        </w:rPr>
        <w:t xml:space="preserve">- </w:t>
      </w:r>
      <w:r w:rsidR="00F57681" w:rsidRPr="0091512E">
        <w:rPr>
          <w:rFonts w:cstheme="minorHAnsi"/>
          <w:b/>
        </w:rPr>
        <w:t>90</w:t>
      </w:r>
      <w:r w:rsidRPr="0091512E">
        <w:rPr>
          <w:rFonts w:cstheme="minorHAnsi"/>
          <w:b/>
        </w:rPr>
        <w:t>%</w:t>
      </w:r>
    </w:p>
    <w:p w:rsidR="00A96B95" w:rsidRPr="0091512E" w:rsidRDefault="004204F2" w:rsidP="004204F2">
      <w:pPr>
        <w:widowControl w:val="0"/>
        <w:tabs>
          <w:tab w:val="left" w:pos="426"/>
          <w:tab w:val="left" w:pos="851"/>
        </w:tabs>
        <w:autoSpaceDE w:val="0"/>
        <w:spacing w:after="0" w:line="240" w:lineRule="auto"/>
        <w:ind w:left="1701" w:right="101"/>
        <w:jc w:val="both"/>
        <w:rPr>
          <w:rFonts w:cstheme="minorHAnsi"/>
          <w:b/>
        </w:rPr>
      </w:pPr>
      <w:r w:rsidRPr="0091512E">
        <w:rPr>
          <w:rFonts w:cstheme="minorHAnsi"/>
          <w:b/>
        </w:rPr>
        <w:t xml:space="preserve">Termin </w:t>
      </w:r>
      <w:r w:rsidR="00F57681" w:rsidRPr="0091512E">
        <w:rPr>
          <w:rFonts w:cstheme="minorHAnsi"/>
          <w:b/>
        </w:rPr>
        <w:t xml:space="preserve">realizacji zamówienia </w:t>
      </w:r>
      <w:r w:rsidR="00A96B95" w:rsidRPr="0091512E">
        <w:rPr>
          <w:rFonts w:cstheme="minorHAnsi"/>
          <w:b/>
        </w:rPr>
        <w:t xml:space="preserve"> - </w:t>
      </w:r>
      <w:r w:rsidR="00F57681" w:rsidRPr="0091512E">
        <w:rPr>
          <w:rFonts w:cstheme="minorHAnsi"/>
          <w:b/>
        </w:rPr>
        <w:t>10</w:t>
      </w:r>
      <w:r w:rsidR="00A96B95" w:rsidRPr="0091512E">
        <w:rPr>
          <w:rFonts w:cstheme="minorHAnsi"/>
          <w:b/>
        </w:rPr>
        <w:t>%</w:t>
      </w:r>
    </w:p>
    <w:p w:rsidR="004204F2" w:rsidRPr="0091512E" w:rsidRDefault="004204F2" w:rsidP="004204F2">
      <w:pPr>
        <w:widowControl w:val="0"/>
        <w:tabs>
          <w:tab w:val="left" w:pos="284"/>
        </w:tabs>
        <w:suppressAutoHyphens/>
        <w:autoSpaceDE w:val="0"/>
        <w:spacing w:after="0" w:line="240" w:lineRule="auto"/>
        <w:ind w:right="101"/>
        <w:jc w:val="both"/>
        <w:rPr>
          <w:rFonts w:eastAsia="Times New Roman" w:cstheme="minorHAnsi"/>
          <w:b/>
          <w:lang w:eastAsia="pl-PL"/>
        </w:rPr>
      </w:pPr>
    </w:p>
    <w:p w:rsidR="004204F2" w:rsidRPr="0091512E" w:rsidRDefault="004204F2" w:rsidP="00855C72">
      <w:pPr>
        <w:pStyle w:val="Akapitzlist"/>
        <w:widowControl w:val="0"/>
        <w:numPr>
          <w:ilvl w:val="0"/>
          <w:numId w:val="45"/>
        </w:numPr>
        <w:tabs>
          <w:tab w:val="left" w:pos="284"/>
        </w:tabs>
        <w:suppressAutoHyphens/>
        <w:autoSpaceDE w:val="0"/>
        <w:spacing w:after="0" w:line="240" w:lineRule="auto"/>
        <w:ind w:right="101"/>
        <w:jc w:val="both"/>
        <w:rPr>
          <w:rFonts w:eastAsia="Times New Roman" w:cstheme="minorHAnsi"/>
          <w:b/>
          <w:lang w:eastAsia="pl-PL"/>
        </w:rPr>
      </w:pPr>
      <w:r w:rsidRPr="0091512E">
        <w:rPr>
          <w:rFonts w:eastAsia="Times New Roman" w:cstheme="minorHAnsi"/>
          <w:b/>
          <w:lang w:eastAsia="pl-PL"/>
        </w:rPr>
        <w:t xml:space="preserve">Kryterium Cena – </w:t>
      </w:r>
      <w:r w:rsidR="00F57681" w:rsidRPr="0091512E">
        <w:rPr>
          <w:rFonts w:eastAsia="Times New Roman" w:cstheme="minorHAnsi"/>
          <w:b/>
          <w:lang w:eastAsia="pl-PL"/>
        </w:rPr>
        <w:t>90</w:t>
      </w:r>
      <w:r w:rsidRPr="0091512E">
        <w:rPr>
          <w:rFonts w:eastAsia="Times New Roman" w:cstheme="minorHAnsi"/>
          <w:b/>
          <w:lang w:eastAsia="pl-PL"/>
        </w:rPr>
        <w:t xml:space="preserve">% </w:t>
      </w:r>
    </w:p>
    <w:p w:rsidR="00F57681" w:rsidRPr="0091512E" w:rsidRDefault="00F57681" w:rsidP="00F57681">
      <w:pPr>
        <w:widowControl w:val="0"/>
        <w:autoSpaceDE w:val="0"/>
        <w:spacing w:after="0" w:line="240" w:lineRule="auto"/>
        <w:jc w:val="both"/>
        <w:rPr>
          <w:rFonts w:eastAsia="Times New Roman" w:cstheme="minorHAnsi"/>
          <w:lang w:eastAsia="pl-PL"/>
        </w:rPr>
      </w:pPr>
      <w:r w:rsidRPr="0091512E">
        <w:rPr>
          <w:rFonts w:eastAsia="Times New Roman" w:cstheme="minorHAnsi"/>
          <w:lang w:eastAsia="pl-PL"/>
        </w:rPr>
        <w:t>Kryterium ceny będzie rozpatrywane na podstawie ceny podanej przez Wykonawcę w formularzu ofertowym stanowiącym Załącznik nr 1 do SIWZ.</w:t>
      </w:r>
      <w:r w:rsidRPr="0091512E">
        <w:rPr>
          <w:rFonts w:eastAsia="Times New Roman" w:cstheme="minorHAnsi"/>
          <w:highlight w:val="white"/>
          <w:lang w:eastAsia="pl-PL"/>
        </w:rPr>
        <w:t xml:space="preserve"> Cena oferty winna być wyliczona w Formularzu asortymentowo-cenowym stanowiącym załącznik nr 5 do SIWZ a następnie przeniesiona do Formularza ofert</w:t>
      </w:r>
      <w:r w:rsidRPr="0091512E">
        <w:rPr>
          <w:rFonts w:eastAsia="Times New Roman" w:cstheme="minorHAnsi"/>
          <w:lang w:eastAsia="pl-PL"/>
        </w:rPr>
        <w:t xml:space="preserve">owego. </w:t>
      </w:r>
    </w:p>
    <w:p w:rsidR="00F57681" w:rsidRPr="0091512E" w:rsidRDefault="00F57681" w:rsidP="00F57681">
      <w:pPr>
        <w:widowControl w:val="0"/>
        <w:autoSpaceDE w:val="0"/>
        <w:spacing w:after="0" w:line="240" w:lineRule="auto"/>
        <w:jc w:val="both"/>
        <w:rPr>
          <w:rFonts w:eastAsia="Times New Roman" w:cstheme="minorHAnsi"/>
          <w:shd w:val="clear" w:color="auto" w:fill="FFFFFF"/>
          <w:lang w:eastAsia="pl-PL"/>
        </w:rPr>
      </w:pPr>
      <w:r w:rsidRPr="0091512E">
        <w:rPr>
          <w:rFonts w:eastAsia="Times New Roman" w:cstheme="minorHAns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F57681" w:rsidRPr="0091512E" w:rsidRDefault="00F57681" w:rsidP="00F57681">
      <w:pPr>
        <w:widowControl w:val="0"/>
        <w:autoSpaceDE w:val="0"/>
        <w:spacing w:after="0" w:line="240" w:lineRule="auto"/>
        <w:jc w:val="both"/>
        <w:rPr>
          <w:rFonts w:eastAsia="Times New Roman" w:cstheme="minorHAnsi"/>
          <w:lang w:eastAsia="pl-PL"/>
        </w:rPr>
      </w:pPr>
      <w:r w:rsidRPr="0091512E">
        <w:rPr>
          <w:rFonts w:eastAsia="Times New Roman" w:cstheme="minorHAnsi"/>
          <w:lang w:eastAsia="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SIWZ.</w:t>
      </w:r>
    </w:p>
    <w:p w:rsidR="00F57681" w:rsidRPr="0091512E" w:rsidRDefault="00F57681" w:rsidP="00F57681">
      <w:pPr>
        <w:widowControl w:val="0"/>
        <w:tabs>
          <w:tab w:val="left" w:pos="284"/>
        </w:tabs>
        <w:autoSpaceDE w:val="0"/>
        <w:spacing w:after="0" w:line="240" w:lineRule="auto"/>
        <w:ind w:right="101"/>
        <w:jc w:val="both"/>
        <w:rPr>
          <w:rFonts w:eastAsia="Times New Roman" w:cstheme="minorHAnsi"/>
          <w:lang w:eastAsia="pl-PL"/>
        </w:rPr>
      </w:pPr>
    </w:p>
    <w:p w:rsidR="00F57681" w:rsidRPr="0091512E" w:rsidRDefault="00F57681" w:rsidP="00F57681">
      <w:pPr>
        <w:spacing w:after="0" w:line="240" w:lineRule="auto"/>
        <w:jc w:val="both"/>
        <w:rPr>
          <w:rFonts w:eastAsia="Times New Roman" w:cstheme="minorHAnsi"/>
          <w:b/>
          <w:lang w:eastAsia="pl-PL"/>
        </w:rPr>
      </w:pPr>
      <w:r w:rsidRPr="0091512E">
        <w:rPr>
          <w:rFonts w:eastAsia="Times New Roman" w:cstheme="minorHAnsi"/>
          <w:b/>
          <w:lang w:eastAsia="pl-PL"/>
        </w:rPr>
        <w:lastRenderedPageBreak/>
        <w:t>Punktacja za cenę będzie obliczona na podstawie wzoru:</w:t>
      </w:r>
    </w:p>
    <w:p w:rsidR="00F57681" w:rsidRPr="0091512E" w:rsidRDefault="00F57681" w:rsidP="00F57681">
      <w:pPr>
        <w:spacing w:after="0" w:line="240" w:lineRule="auto"/>
        <w:jc w:val="both"/>
        <w:rPr>
          <w:rFonts w:eastAsia="Times New Roman" w:cstheme="minorHAnsi"/>
          <w:b/>
          <w:lang w:eastAsia="pl-PL"/>
        </w:rPr>
      </w:pPr>
    </w:p>
    <w:p w:rsidR="00F57681" w:rsidRPr="0091512E" w:rsidRDefault="00F57681" w:rsidP="00F57681">
      <w:pPr>
        <w:spacing w:after="0" w:line="240" w:lineRule="auto"/>
        <w:ind w:left="720" w:firstLine="720"/>
        <w:jc w:val="both"/>
        <w:rPr>
          <w:rFonts w:eastAsia="Times New Roman" w:cstheme="minorHAnsi"/>
          <w:lang w:eastAsia="pl-PL"/>
        </w:rPr>
      </w:pPr>
      <w:r w:rsidRPr="0091512E">
        <w:rPr>
          <w:rFonts w:eastAsia="Times New Roman" w:cstheme="minorHAnsi"/>
          <w:lang w:eastAsia="pl-PL"/>
        </w:rPr>
        <w:t>cena najniższa spośród ofert</w:t>
      </w:r>
    </w:p>
    <w:p w:rsidR="00F57681" w:rsidRPr="0091512E" w:rsidRDefault="004E320C" w:rsidP="00F57681">
      <w:pPr>
        <w:spacing w:after="0" w:line="240" w:lineRule="auto"/>
        <w:ind w:firstLine="284"/>
        <w:jc w:val="both"/>
        <w:rPr>
          <w:rFonts w:eastAsia="Times New Roman" w:cstheme="minorHAnsi"/>
          <w:lang w:eastAsia="pl-PL"/>
        </w:rPr>
      </w:pPr>
      <w:r>
        <w:rPr>
          <w:rFonts w:eastAsia="Times New Roman" w:cstheme="minorHAnsi"/>
          <w:noProof/>
          <w:lang w:eastAsia="pl-PL"/>
        </w:rPr>
        <mc:AlternateContent>
          <mc:Choice Requires="wps">
            <w:drawing>
              <wp:anchor distT="4294967295" distB="4294967295" distL="114300" distR="114300" simplePos="0" relativeHeight="251660288" behindDoc="0" locked="0" layoutInCell="1" allowOverlap="1">
                <wp:simplePos x="0" y="0"/>
                <wp:positionH relativeFrom="column">
                  <wp:posOffset>560705</wp:posOffset>
                </wp:positionH>
                <wp:positionV relativeFrom="paragraph">
                  <wp:posOffset>115569</wp:posOffset>
                </wp:positionV>
                <wp:extent cx="213360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"/>
            </w:pict>
          </mc:Fallback>
        </mc:AlternateContent>
      </w:r>
      <w:r w:rsidR="00F57681" w:rsidRPr="0091512E">
        <w:rPr>
          <w:rFonts w:eastAsia="Times New Roman" w:cstheme="minorHAnsi"/>
          <w:lang w:eastAsia="pl-PL"/>
        </w:rPr>
        <w:t xml:space="preserve">P =  </w:t>
      </w:r>
      <w:r w:rsidR="00F57681" w:rsidRPr="0091512E">
        <w:rPr>
          <w:rFonts w:eastAsia="Times New Roman" w:cstheme="minorHAnsi"/>
          <w:lang w:eastAsia="pl-PL"/>
        </w:rPr>
        <w:tab/>
      </w:r>
      <w:r w:rsidR="00F57681" w:rsidRPr="0091512E">
        <w:rPr>
          <w:rFonts w:eastAsia="Times New Roman" w:cstheme="minorHAnsi"/>
          <w:lang w:eastAsia="pl-PL"/>
        </w:rPr>
        <w:tab/>
      </w:r>
      <w:r w:rsidR="00F57681" w:rsidRPr="0091512E">
        <w:rPr>
          <w:rFonts w:eastAsia="Times New Roman" w:cstheme="minorHAnsi"/>
          <w:lang w:eastAsia="pl-PL"/>
        </w:rPr>
        <w:tab/>
      </w:r>
      <w:r w:rsidR="00F57681" w:rsidRPr="0091512E">
        <w:rPr>
          <w:rFonts w:eastAsia="Times New Roman" w:cstheme="minorHAnsi"/>
          <w:lang w:eastAsia="pl-PL"/>
        </w:rPr>
        <w:tab/>
      </w:r>
      <w:r w:rsidR="00F57681" w:rsidRPr="0091512E">
        <w:rPr>
          <w:rFonts w:eastAsia="Times New Roman" w:cstheme="minorHAnsi"/>
          <w:lang w:eastAsia="pl-PL"/>
        </w:rPr>
        <w:tab/>
        <w:t xml:space="preserve">                    x 90%</w:t>
      </w:r>
    </w:p>
    <w:p w:rsidR="00F57681" w:rsidRPr="0091512E" w:rsidRDefault="00F57681" w:rsidP="00F57681">
      <w:pPr>
        <w:spacing w:after="0" w:line="240" w:lineRule="auto"/>
        <w:ind w:left="720" w:firstLine="720"/>
        <w:jc w:val="both"/>
        <w:rPr>
          <w:rFonts w:eastAsia="Times New Roman" w:cstheme="minorHAnsi"/>
          <w:lang w:eastAsia="pl-PL"/>
        </w:rPr>
      </w:pPr>
      <w:r w:rsidRPr="0091512E">
        <w:rPr>
          <w:rFonts w:eastAsia="Times New Roman" w:cstheme="minorHAnsi"/>
          <w:lang w:eastAsia="pl-PL"/>
        </w:rPr>
        <w:t xml:space="preserve">    cena badanej oferty</w:t>
      </w:r>
    </w:p>
    <w:p w:rsidR="00F57681" w:rsidRPr="0091512E" w:rsidRDefault="00F57681" w:rsidP="00F57681">
      <w:pPr>
        <w:widowControl w:val="0"/>
        <w:tabs>
          <w:tab w:val="left" w:pos="284"/>
        </w:tabs>
        <w:autoSpaceDE w:val="0"/>
        <w:spacing w:after="0" w:line="240" w:lineRule="auto"/>
        <w:ind w:right="101"/>
        <w:jc w:val="both"/>
        <w:rPr>
          <w:rFonts w:eastAsia="Times New Roman" w:cstheme="minorHAnsi"/>
          <w:lang w:eastAsia="pl-PL"/>
        </w:rPr>
      </w:pPr>
    </w:p>
    <w:p w:rsidR="00F57681" w:rsidRPr="0091512E" w:rsidRDefault="00F57681" w:rsidP="00855C72">
      <w:pPr>
        <w:pStyle w:val="Akapitzlist"/>
        <w:widowControl w:val="0"/>
        <w:numPr>
          <w:ilvl w:val="0"/>
          <w:numId w:val="45"/>
        </w:numPr>
        <w:tabs>
          <w:tab w:val="left" w:pos="284"/>
        </w:tabs>
        <w:autoSpaceDE w:val="0"/>
        <w:spacing w:after="0" w:line="240" w:lineRule="auto"/>
        <w:ind w:right="101"/>
        <w:jc w:val="both"/>
        <w:rPr>
          <w:rFonts w:eastAsia="Times New Roman" w:cstheme="minorHAnsi"/>
          <w:b/>
          <w:lang w:eastAsia="pl-PL"/>
        </w:rPr>
      </w:pPr>
      <w:r w:rsidRPr="0091512E">
        <w:rPr>
          <w:rFonts w:eastAsia="Times New Roman" w:cstheme="minorHAnsi"/>
          <w:b/>
          <w:lang w:eastAsia="pl-PL"/>
        </w:rPr>
        <w:t>Kryterium Termin realizacji zamówienia – 10%</w:t>
      </w:r>
    </w:p>
    <w:p w:rsidR="00F57681" w:rsidRPr="0091512E" w:rsidRDefault="00F57681" w:rsidP="00FE0452">
      <w:pPr>
        <w:widowControl w:val="0"/>
        <w:tabs>
          <w:tab w:val="left" w:pos="426"/>
          <w:tab w:val="left" w:pos="851"/>
        </w:tabs>
        <w:autoSpaceDE w:val="0"/>
        <w:spacing w:after="0" w:line="240" w:lineRule="auto"/>
        <w:ind w:right="101"/>
        <w:jc w:val="both"/>
        <w:rPr>
          <w:rFonts w:eastAsia="Times New Roman" w:cstheme="minorHAnsi"/>
          <w:lang w:eastAsia="pl-PL"/>
        </w:rPr>
      </w:pPr>
      <w:r w:rsidRPr="0091512E">
        <w:rPr>
          <w:rFonts w:eastAsia="Times New Roman" w:cstheme="minorHAnsi"/>
          <w:lang w:eastAsia="pl-PL"/>
        </w:rPr>
        <w:t>Kryterium terminu realizacji zamówienia będzie rozpatrywane na podstawie zaproponowanego terminu realizacji zamówienia podanego przez Wykonawcę w formularzu ofertowym o stanowiącym Załącznik nr 1 do SIWZ.</w:t>
      </w:r>
    </w:p>
    <w:p w:rsidR="000E69EB" w:rsidRPr="0091512E" w:rsidRDefault="000E69EB" w:rsidP="00FE0452">
      <w:pPr>
        <w:pStyle w:val="Bezodstpw"/>
        <w:jc w:val="both"/>
      </w:pPr>
      <w:r w:rsidRPr="0091512E">
        <w:t xml:space="preserve">Wymagany maksymalny termin realizacji zamówienia to </w:t>
      </w:r>
      <w:r w:rsidRPr="0091512E">
        <w:rPr>
          <w:b/>
        </w:rPr>
        <w:t>72 godziny</w:t>
      </w:r>
      <w:r w:rsidRPr="0091512E">
        <w:t xml:space="preserve"> od momentu otrzymania zamówienia. Każde 6 godzin mniej (krócej) od maksymalnego terminu realizacji zamówienia to 1 punkt. W przypadku gdy Wykonawca zaproponuje termin realizacji w godzinach innych niż co wielokrotność 6 godzin Zamawiający będzie zaokrąglał do 6 godzin czyli do możliwości uzyskania jednego pełnego punktu zgodnie powszechnie stosowanym prawem matematycznym dotyczącym zaokrąglania wartości liczbowych.</w:t>
      </w:r>
    </w:p>
    <w:p w:rsidR="000E69EB" w:rsidRPr="0091512E" w:rsidRDefault="000E69EB" w:rsidP="000E69EB">
      <w:pPr>
        <w:pStyle w:val="Bezodstpw"/>
      </w:pPr>
    </w:p>
    <w:p w:rsidR="000E69EB" w:rsidRPr="0091512E" w:rsidRDefault="000E69EB" w:rsidP="000E69EB">
      <w:pPr>
        <w:pStyle w:val="Bezodstpw"/>
      </w:pPr>
      <w:r w:rsidRPr="0091512E">
        <w:t>Termin maksymalny realizacji zamówienia tj. 72 godziny otrzymuje 0 pkt. Maksymalna liczba punktów to 8, co oznacza że:</w:t>
      </w:r>
    </w:p>
    <w:p w:rsidR="000E69EB" w:rsidRPr="0091512E" w:rsidRDefault="000E69EB" w:rsidP="000E69EB">
      <w:pPr>
        <w:pStyle w:val="Bezodstpw"/>
      </w:pPr>
      <w:r w:rsidRPr="0091512E">
        <w:t>- 72 godziny – 0 pkt</w:t>
      </w:r>
    </w:p>
    <w:p w:rsidR="000E69EB" w:rsidRPr="0091512E" w:rsidRDefault="000E69EB" w:rsidP="000E69EB">
      <w:pPr>
        <w:pStyle w:val="Bezodstpw"/>
      </w:pPr>
      <w:r w:rsidRPr="0091512E">
        <w:t>- 66 godzin – 1 pkt</w:t>
      </w:r>
    </w:p>
    <w:p w:rsidR="000E69EB" w:rsidRPr="0091512E" w:rsidRDefault="000E69EB" w:rsidP="000E69EB">
      <w:pPr>
        <w:pStyle w:val="Bezodstpw"/>
      </w:pPr>
      <w:r w:rsidRPr="0091512E">
        <w:t>- 60 godzin – 2 pkt</w:t>
      </w:r>
    </w:p>
    <w:p w:rsidR="000E69EB" w:rsidRPr="0091512E" w:rsidRDefault="000E69EB" w:rsidP="000E69EB">
      <w:pPr>
        <w:pStyle w:val="Bezodstpw"/>
      </w:pPr>
      <w:r w:rsidRPr="0091512E">
        <w:t>- 54 godziny – 3 pkt</w:t>
      </w:r>
    </w:p>
    <w:p w:rsidR="000E69EB" w:rsidRPr="0091512E" w:rsidRDefault="000E69EB" w:rsidP="000E69EB">
      <w:pPr>
        <w:pStyle w:val="Bezodstpw"/>
      </w:pPr>
      <w:r w:rsidRPr="0091512E">
        <w:t>- 48 godzin – 4 pkt</w:t>
      </w:r>
    </w:p>
    <w:p w:rsidR="000E69EB" w:rsidRPr="0091512E" w:rsidRDefault="000E69EB" w:rsidP="000E69EB">
      <w:pPr>
        <w:pStyle w:val="Bezodstpw"/>
      </w:pPr>
      <w:r w:rsidRPr="0091512E">
        <w:t>- 42 godziny – 5 pkt</w:t>
      </w:r>
    </w:p>
    <w:p w:rsidR="000E69EB" w:rsidRPr="0091512E" w:rsidRDefault="000E69EB" w:rsidP="000E69EB">
      <w:pPr>
        <w:pStyle w:val="Bezodstpw"/>
      </w:pPr>
      <w:r w:rsidRPr="0091512E">
        <w:t>- 36 godzin – 6 pkt</w:t>
      </w:r>
    </w:p>
    <w:p w:rsidR="000E69EB" w:rsidRPr="0091512E" w:rsidRDefault="000E69EB" w:rsidP="000E69EB">
      <w:pPr>
        <w:pStyle w:val="Bezodstpw"/>
      </w:pPr>
      <w:r w:rsidRPr="0091512E">
        <w:t>- 30 godzin – 7 pkt</w:t>
      </w:r>
    </w:p>
    <w:p w:rsidR="000E69EB" w:rsidRPr="0091512E" w:rsidRDefault="000E69EB" w:rsidP="000E69EB">
      <w:pPr>
        <w:pStyle w:val="Bezodstpw"/>
      </w:pPr>
      <w:r w:rsidRPr="0091512E">
        <w:t>- 24 godziny i krócej – 8 pkt</w:t>
      </w:r>
    </w:p>
    <w:p w:rsidR="000E69EB" w:rsidRPr="0091512E" w:rsidRDefault="000E69EB" w:rsidP="000E69EB">
      <w:pPr>
        <w:pStyle w:val="Bezodstpw"/>
      </w:pPr>
    </w:p>
    <w:p w:rsidR="000E69EB" w:rsidRPr="0091512E" w:rsidRDefault="000E69EB" w:rsidP="00DB2114">
      <w:pPr>
        <w:pStyle w:val="Bezodstpw"/>
        <w:jc w:val="both"/>
      </w:pPr>
      <w:r w:rsidRPr="0091512E">
        <w:t xml:space="preserve">W przypadku, gdy Wykonawca zaoferuje termin realizacji zamówienia dłuższy niż 72 godziny od momentu otrzymania zamówienia jego oferta zostanie odrzucona jako niezgodna z treścią SIWZ. </w:t>
      </w:r>
    </w:p>
    <w:p w:rsidR="000E69EB" w:rsidRPr="0091512E" w:rsidRDefault="000E69EB" w:rsidP="00DB2114">
      <w:pPr>
        <w:pStyle w:val="Bezodstpw"/>
        <w:jc w:val="both"/>
      </w:pPr>
      <w:r w:rsidRPr="0091512E">
        <w:t xml:space="preserve">W przypadku, gdy Wykonawca zaoferuje termin realizacji zamówienia krótszy niż 72 godziny od momentu otrzymania zamówienia, Zamawiający do obliczenia punktów będzie brał pod uwagę najkrótszy termin realizacji zamówienia tj. 24 godziny od momentu otrzymania zamówienia. </w:t>
      </w:r>
      <w:r w:rsidRPr="0091512E">
        <w:br/>
        <w:t>W związku z powyższym Wykonawca, który zaproponuje termin realizacji zamówienia 24 godziny lub mniej od momentu otrzymania zamówienia otrzyma maksymalną liczbę punktów przyznawaną w kryterium „Termin realizacji zamówienia”</w:t>
      </w:r>
    </w:p>
    <w:p w:rsidR="00F57681" w:rsidRPr="0091512E" w:rsidRDefault="00F57681" w:rsidP="00F57681">
      <w:pPr>
        <w:widowControl w:val="0"/>
        <w:tabs>
          <w:tab w:val="left" w:pos="284"/>
        </w:tabs>
        <w:autoSpaceDE w:val="0"/>
        <w:spacing w:after="0" w:line="240" w:lineRule="auto"/>
        <w:ind w:right="101"/>
        <w:jc w:val="both"/>
        <w:rPr>
          <w:rFonts w:eastAsia="Times New Roman" w:cstheme="minorHAnsi"/>
          <w:lang w:eastAsia="pl-PL"/>
        </w:rPr>
      </w:pPr>
    </w:p>
    <w:p w:rsidR="00F57681" w:rsidRPr="0091512E" w:rsidRDefault="00F57681" w:rsidP="00F57681">
      <w:pPr>
        <w:spacing w:after="0" w:line="240" w:lineRule="auto"/>
        <w:jc w:val="both"/>
        <w:rPr>
          <w:rFonts w:eastAsia="Times New Roman" w:cstheme="minorHAnsi"/>
          <w:b/>
          <w:lang w:eastAsia="pl-PL"/>
        </w:rPr>
      </w:pPr>
      <w:r w:rsidRPr="0091512E">
        <w:rPr>
          <w:rFonts w:eastAsia="Times New Roman" w:cstheme="minorHAnsi"/>
          <w:b/>
          <w:lang w:eastAsia="pl-PL"/>
        </w:rPr>
        <w:t>Punktacja za Termin realizacji zamówienia będzie obliczona na podstawie wzoru:</w:t>
      </w:r>
    </w:p>
    <w:p w:rsidR="00F57681" w:rsidRPr="0091512E" w:rsidRDefault="00F57681" w:rsidP="00F57681">
      <w:pPr>
        <w:spacing w:after="0" w:line="240" w:lineRule="auto"/>
        <w:jc w:val="both"/>
        <w:rPr>
          <w:rFonts w:eastAsia="Times New Roman" w:cstheme="minorHAnsi"/>
          <w:lang w:eastAsia="pl-PL"/>
        </w:rPr>
      </w:pPr>
    </w:p>
    <w:p w:rsidR="00F57681" w:rsidRPr="0091512E" w:rsidRDefault="00F57681" w:rsidP="00F57681">
      <w:pPr>
        <w:spacing w:after="0" w:line="240" w:lineRule="auto"/>
        <w:jc w:val="both"/>
        <w:rPr>
          <w:rFonts w:eastAsia="Times New Roman" w:cstheme="minorHAnsi"/>
          <w:lang w:eastAsia="pl-PL"/>
        </w:rPr>
      </w:pPr>
      <w:r w:rsidRPr="0091512E">
        <w:rPr>
          <w:rFonts w:eastAsia="Times New Roman" w:cstheme="minorHAnsi"/>
          <w:lang w:eastAsia="pl-PL"/>
        </w:rPr>
        <w:t xml:space="preserve">              Ilość punktów uzyskana przez oferenta</w:t>
      </w:r>
    </w:p>
    <w:p w:rsidR="00F57681" w:rsidRPr="0091512E" w:rsidRDefault="004E320C" w:rsidP="00F57681">
      <w:pPr>
        <w:spacing w:after="0" w:line="240" w:lineRule="auto"/>
        <w:ind w:firstLine="284"/>
        <w:jc w:val="both"/>
        <w:rPr>
          <w:rFonts w:eastAsia="Times New Roman" w:cstheme="minorHAnsi"/>
          <w:lang w:eastAsia="pl-PL"/>
        </w:rPr>
      </w:pPr>
      <w:r>
        <w:rPr>
          <w:rFonts w:eastAsia="Times New Roman" w:cstheme="minorHAnsi"/>
          <w:noProof/>
          <w:lang w:eastAsia="pl-PL"/>
        </w:rPr>
        <mc:AlternateContent>
          <mc:Choice Requires="wps">
            <w:drawing>
              <wp:anchor distT="4294967295" distB="4294967295" distL="114300" distR="114300" simplePos="0" relativeHeight="251659264" behindDoc="0" locked="0" layoutInCell="1" allowOverlap="1">
                <wp:simplePos x="0" y="0"/>
                <wp:positionH relativeFrom="column">
                  <wp:posOffset>560705</wp:posOffset>
                </wp:positionH>
                <wp:positionV relativeFrom="paragraph">
                  <wp:posOffset>115569</wp:posOffset>
                </wp:positionV>
                <wp:extent cx="21336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CMA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"/>
            </w:pict>
          </mc:Fallback>
        </mc:AlternateContent>
      </w:r>
      <w:r w:rsidR="00F57681" w:rsidRPr="0091512E">
        <w:rPr>
          <w:rFonts w:eastAsia="Times New Roman" w:cstheme="minorHAnsi"/>
          <w:lang w:eastAsia="pl-PL"/>
        </w:rPr>
        <w:t xml:space="preserve">T =  </w:t>
      </w:r>
      <w:r w:rsidR="00F57681" w:rsidRPr="0091512E">
        <w:rPr>
          <w:rFonts w:eastAsia="Times New Roman" w:cstheme="minorHAnsi"/>
          <w:lang w:eastAsia="pl-PL"/>
        </w:rPr>
        <w:tab/>
      </w:r>
      <w:r w:rsidR="00F57681" w:rsidRPr="0091512E">
        <w:rPr>
          <w:rFonts w:eastAsia="Times New Roman" w:cstheme="minorHAnsi"/>
          <w:lang w:eastAsia="pl-PL"/>
        </w:rPr>
        <w:tab/>
      </w:r>
      <w:r w:rsidR="00F57681" w:rsidRPr="0091512E">
        <w:rPr>
          <w:rFonts w:eastAsia="Times New Roman" w:cstheme="minorHAnsi"/>
          <w:lang w:eastAsia="pl-PL"/>
        </w:rPr>
        <w:tab/>
      </w:r>
      <w:r w:rsidR="00F57681" w:rsidRPr="0091512E">
        <w:rPr>
          <w:rFonts w:eastAsia="Times New Roman" w:cstheme="minorHAnsi"/>
          <w:lang w:eastAsia="pl-PL"/>
        </w:rPr>
        <w:tab/>
      </w:r>
      <w:r w:rsidR="00F57681" w:rsidRPr="0091512E">
        <w:rPr>
          <w:rFonts w:eastAsia="Times New Roman" w:cstheme="minorHAnsi"/>
          <w:lang w:eastAsia="pl-PL"/>
        </w:rPr>
        <w:tab/>
        <w:t xml:space="preserve">                    x 10%</w:t>
      </w:r>
    </w:p>
    <w:p w:rsidR="00F57681" w:rsidRPr="0091512E" w:rsidRDefault="00F57681" w:rsidP="00F57681">
      <w:pPr>
        <w:spacing w:after="0" w:line="240" w:lineRule="auto"/>
        <w:ind w:left="720" w:firstLine="720"/>
        <w:jc w:val="both"/>
        <w:rPr>
          <w:rFonts w:eastAsia="Times New Roman" w:cstheme="minorHAnsi"/>
          <w:lang w:eastAsia="pl-PL"/>
        </w:rPr>
      </w:pPr>
      <w:r w:rsidRPr="0091512E">
        <w:rPr>
          <w:rFonts w:eastAsia="Times New Roman" w:cstheme="minorHAnsi"/>
          <w:lang w:eastAsia="pl-PL"/>
        </w:rPr>
        <w:t xml:space="preserve">    Max. </w:t>
      </w:r>
      <w:r w:rsidR="000E69EB" w:rsidRPr="0091512E">
        <w:rPr>
          <w:rFonts w:eastAsia="Times New Roman" w:cstheme="minorHAnsi"/>
          <w:lang w:eastAsia="pl-PL"/>
        </w:rPr>
        <w:t>8</w:t>
      </w:r>
      <w:r w:rsidRPr="0091512E">
        <w:rPr>
          <w:rFonts w:eastAsia="Times New Roman" w:cstheme="minorHAnsi"/>
          <w:lang w:eastAsia="pl-PL"/>
        </w:rPr>
        <w:t xml:space="preserve"> pkt</w:t>
      </w:r>
    </w:p>
    <w:p w:rsidR="00F57681" w:rsidRPr="0091512E" w:rsidRDefault="00F57681" w:rsidP="00F57681">
      <w:pPr>
        <w:spacing w:after="0" w:line="240" w:lineRule="auto"/>
        <w:ind w:left="720" w:firstLine="720"/>
        <w:jc w:val="both"/>
        <w:rPr>
          <w:rFonts w:eastAsia="Times New Roman" w:cstheme="minorHAnsi"/>
          <w:lang w:eastAsia="pl-PL"/>
        </w:rPr>
      </w:pPr>
    </w:p>
    <w:p w:rsidR="00F57681" w:rsidRPr="0091512E" w:rsidRDefault="00F57681" w:rsidP="00855C72">
      <w:pPr>
        <w:numPr>
          <w:ilvl w:val="0"/>
          <w:numId w:val="45"/>
        </w:numPr>
        <w:spacing w:after="0" w:line="240" w:lineRule="auto"/>
        <w:jc w:val="both"/>
        <w:rPr>
          <w:rFonts w:eastAsia="Times New Roman" w:cstheme="minorHAnsi"/>
          <w:b/>
          <w:lang w:eastAsia="pl-PL"/>
        </w:rPr>
      </w:pPr>
      <w:r w:rsidRPr="0091512E">
        <w:rPr>
          <w:rFonts w:eastAsia="Times New Roman" w:cstheme="minorHAnsi"/>
          <w:b/>
          <w:lang w:eastAsia="pl-PL"/>
        </w:rPr>
        <w:t xml:space="preserve">Oferta </w:t>
      </w:r>
      <w:r w:rsidR="00E20BF2" w:rsidRPr="0091512E">
        <w:rPr>
          <w:rFonts w:eastAsia="Times New Roman" w:cstheme="minorHAnsi"/>
          <w:b/>
          <w:lang w:eastAsia="pl-PL"/>
        </w:rPr>
        <w:t>najkorzystniejsza</w:t>
      </w:r>
      <w:r w:rsidRPr="0091512E">
        <w:rPr>
          <w:rFonts w:eastAsia="Times New Roman" w:cstheme="minorHAnsi"/>
          <w:b/>
          <w:lang w:eastAsia="pl-PL"/>
        </w:rPr>
        <w:t xml:space="preserve"> otrzyma max ilość punktów. Pozostałe oferty otrzymają proporcjonalnie mniejszą ilość punktów.</w:t>
      </w:r>
    </w:p>
    <w:p w:rsidR="00F57681" w:rsidRPr="0091512E" w:rsidRDefault="00F57681" w:rsidP="00F57681">
      <w:pPr>
        <w:widowControl w:val="0"/>
        <w:autoSpaceDE w:val="0"/>
        <w:spacing w:after="0" w:line="240" w:lineRule="auto"/>
        <w:jc w:val="both"/>
        <w:rPr>
          <w:rFonts w:eastAsia="Times New Roman" w:cstheme="minorHAnsi"/>
          <w:b/>
          <w:shd w:val="clear" w:color="auto" w:fill="FFFFFF"/>
          <w:lang w:eastAsia="pl-PL"/>
        </w:rPr>
      </w:pPr>
    </w:p>
    <w:p w:rsidR="00F57681" w:rsidRPr="0091512E" w:rsidRDefault="00F57681" w:rsidP="00F57681">
      <w:pPr>
        <w:widowControl w:val="0"/>
        <w:autoSpaceDE w:val="0"/>
        <w:spacing w:after="0" w:line="240" w:lineRule="auto"/>
        <w:outlineLvl w:val="0"/>
        <w:rPr>
          <w:rFonts w:eastAsia="Times New Roman" w:cstheme="minorHAnsi"/>
          <w:b/>
          <w:lang w:eastAsia="pl-PL"/>
        </w:rPr>
      </w:pPr>
      <w:r w:rsidRPr="0091512E">
        <w:rPr>
          <w:rFonts w:eastAsia="Times New Roman" w:cstheme="minorHAnsi"/>
          <w:b/>
          <w:lang w:eastAsia="pl-PL"/>
        </w:rPr>
        <w:t>2. Wynik</w:t>
      </w:r>
    </w:p>
    <w:p w:rsidR="000E69EB" w:rsidRPr="0091512E" w:rsidRDefault="000E69EB" w:rsidP="00855C72">
      <w:pPr>
        <w:widowControl w:val="0"/>
        <w:numPr>
          <w:ilvl w:val="0"/>
          <w:numId w:val="52"/>
        </w:numPr>
        <w:suppressAutoHyphens/>
        <w:autoSpaceDE w:val="0"/>
        <w:spacing w:after="0" w:line="240" w:lineRule="auto"/>
        <w:jc w:val="both"/>
        <w:outlineLvl w:val="0"/>
        <w:rPr>
          <w:shd w:val="clear" w:color="auto" w:fill="FFFFFF"/>
        </w:rPr>
      </w:pPr>
      <w:r w:rsidRPr="0091512E">
        <w:rPr>
          <w:shd w:val="clear" w:color="auto" w:fill="FFFFFF"/>
        </w:rPr>
        <w:t>Wynik będzie traktowany jako wartość punktowa oferty, zaokrąglony do 4 miejsc po przecinku</w:t>
      </w:r>
    </w:p>
    <w:p w:rsidR="000E69EB" w:rsidRPr="0091512E" w:rsidRDefault="000E69EB" w:rsidP="00855C72">
      <w:pPr>
        <w:widowControl w:val="0"/>
        <w:numPr>
          <w:ilvl w:val="0"/>
          <w:numId w:val="52"/>
        </w:numPr>
        <w:suppressAutoHyphens/>
        <w:autoSpaceDE w:val="0"/>
        <w:spacing w:after="0" w:line="240" w:lineRule="auto"/>
        <w:jc w:val="both"/>
        <w:outlineLvl w:val="0"/>
        <w:rPr>
          <w:shd w:val="clear" w:color="auto" w:fill="FFFFFF"/>
        </w:rPr>
      </w:pPr>
      <w:r w:rsidRPr="0091512E">
        <w:t>Oferta, która przedstawia najkorzystniejszy bilans (maksymalna liczba przyznanych punktów w oparciu o ustalone kryteria) zostanie uznana za najkorzystniejszą.</w:t>
      </w:r>
    </w:p>
    <w:p w:rsidR="0032221C" w:rsidRPr="0091512E" w:rsidRDefault="000E69EB" w:rsidP="00855C72">
      <w:pPr>
        <w:widowControl w:val="0"/>
        <w:numPr>
          <w:ilvl w:val="0"/>
          <w:numId w:val="52"/>
        </w:numPr>
        <w:suppressAutoHyphens/>
        <w:autoSpaceDE w:val="0"/>
        <w:spacing w:after="0" w:line="240" w:lineRule="auto"/>
        <w:jc w:val="both"/>
        <w:outlineLvl w:val="0"/>
        <w:rPr>
          <w:shd w:val="clear" w:color="auto" w:fill="FFFFFF"/>
        </w:rPr>
      </w:pPr>
      <w:r w:rsidRPr="0091512E">
        <w:t xml:space="preserve">Zamawiający zawrze umowę ramową z Wykonawcami, których oferty odpowiadać będą wszystkim wymaganiom zawartym w ustawie oraz w SIWZ, w liczbie nie większej niż 5 </w:t>
      </w:r>
    </w:p>
    <w:p w:rsidR="000E69EB" w:rsidRPr="0091512E" w:rsidRDefault="000E69EB" w:rsidP="00855C72">
      <w:pPr>
        <w:widowControl w:val="0"/>
        <w:numPr>
          <w:ilvl w:val="0"/>
          <w:numId w:val="52"/>
        </w:numPr>
        <w:suppressAutoHyphens/>
        <w:autoSpaceDE w:val="0"/>
        <w:spacing w:after="0" w:line="240" w:lineRule="auto"/>
        <w:jc w:val="both"/>
        <w:outlineLvl w:val="0"/>
        <w:rPr>
          <w:shd w:val="clear" w:color="auto" w:fill="FFFFFF"/>
        </w:rPr>
      </w:pPr>
      <w:r w:rsidRPr="0091512E">
        <w:lastRenderedPageBreak/>
        <w:t>W tym celu Zamawiający sporządzi listę rankingową Wykonawców według liczby uzyskanych punktów w bilansie ocenianych kryteriów oceny ofert i wybierze nie więcej niż 5 pierwszych Wykonawców z danej listy rankingowej, którzy uzyskali największą ilość punktów</w:t>
      </w:r>
    </w:p>
    <w:p w:rsidR="000E69EB" w:rsidRPr="0091512E" w:rsidRDefault="000E69EB" w:rsidP="00855C72">
      <w:pPr>
        <w:widowControl w:val="0"/>
        <w:numPr>
          <w:ilvl w:val="0"/>
          <w:numId w:val="52"/>
        </w:numPr>
        <w:suppressAutoHyphens/>
        <w:autoSpaceDE w:val="0"/>
        <w:spacing w:after="0" w:line="240" w:lineRule="auto"/>
        <w:jc w:val="both"/>
        <w:outlineLvl w:val="0"/>
        <w:rPr>
          <w:shd w:val="clear" w:color="auto" w:fill="FFFFFF"/>
        </w:rPr>
      </w:pPr>
      <w:r w:rsidRPr="0091512E">
        <w:t>Jeżeli nie będzie można ustalić ostatniej pozycji na liście rankingowej pozwalającej na ustalenie 5 Wykonawców, z którymi Zamawiający będzie mógł zawrzeć umowę ramową, ze względu na to, iż oferty będą miały taką samą cenę, Zamawiający wezwie Wykonawców, którzy złożyli te oferty, do złożenia ofert dodatkowych w terminie określonym przez Zamawiającego. Wykonawcy składając oferty dodatkowe, nie mogą zaoferować cen wyższych, niż zaoferowane pierwotnie.</w:t>
      </w:r>
    </w:p>
    <w:p w:rsidR="00F57681" w:rsidRPr="0091512E" w:rsidRDefault="00F57681" w:rsidP="00F57681">
      <w:pPr>
        <w:widowControl w:val="0"/>
        <w:autoSpaceDE w:val="0"/>
        <w:autoSpaceDN w:val="0"/>
        <w:adjustRightInd w:val="0"/>
        <w:spacing w:after="0" w:line="240" w:lineRule="auto"/>
        <w:jc w:val="both"/>
        <w:rPr>
          <w:rFonts w:eastAsia="Times New Roman" w:cstheme="minorHAnsi"/>
          <w:lang w:eastAsia="pl-PL"/>
        </w:rPr>
      </w:pPr>
    </w:p>
    <w:p w:rsidR="00F57681" w:rsidRPr="0091512E" w:rsidRDefault="00F57681" w:rsidP="00BD7186">
      <w:pPr>
        <w:pStyle w:val="Tekstpodstawowy"/>
        <w:tabs>
          <w:tab w:val="left" w:pos="567"/>
        </w:tabs>
        <w:ind w:left="1701" w:hanging="1701"/>
        <w:rPr>
          <w:rFonts w:asciiTheme="minorHAnsi" w:hAnsiTheme="minorHAnsi" w:cstheme="minorHAnsi"/>
          <w:b/>
          <w:sz w:val="22"/>
          <w:szCs w:val="22"/>
        </w:rPr>
      </w:pPr>
    </w:p>
    <w:p w:rsidR="005208A2" w:rsidRPr="0091512E" w:rsidRDefault="005208A2" w:rsidP="00BD7186">
      <w:pPr>
        <w:pStyle w:val="Tekstpodstawowy"/>
        <w:tabs>
          <w:tab w:val="left" w:pos="567"/>
        </w:tabs>
        <w:ind w:left="1701" w:hanging="1701"/>
        <w:rPr>
          <w:rFonts w:asciiTheme="minorHAnsi" w:hAnsiTheme="minorHAnsi" w:cstheme="minorHAnsi"/>
          <w:b/>
          <w:sz w:val="22"/>
          <w:szCs w:val="22"/>
        </w:rPr>
      </w:pPr>
      <w:r w:rsidRPr="0091512E">
        <w:rPr>
          <w:rFonts w:asciiTheme="minorHAnsi" w:hAnsiTheme="minorHAnsi" w:cstheme="minorHAnsi"/>
          <w:b/>
          <w:sz w:val="22"/>
          <w:szCs w:val="22"/>
        </w:rPr>
        <w:t>ROZDZIAŁ XXVI</w:t>
      </w:r>
      <w:r w:rsidR="001C2164" w:rsidRPr="0091512E">
        <w:rPr>
          <w:rFonts w:asciiTheme="minorHAnsi" w:hAnsiTheme="minorHAnsi" w:cstheme="minorHAnsi"/>
          <w:b/>
          <w:sz w:val="22"/>
          <w:szCs w:val="22"/>
        </w:rPr>
        <w:t xml:space="preserve">. </w:t>
      </w:r>
      <w:r w:rsidR="001C2164" w:rsidRPr="0091512E">
        <w:rPr>
          <w:rFonts w:asciiTheme="minorHAnsi" w:hAnsiTheme="minorHAnsi" w:cstheme="minorHAnsi"/>
          <w:b/>
          <w:sz w:val="22"/>
          <w:szCs w:val="22"/>
        </w:rPr>
        <w:tab/>
        <w:t>INFORMACJA NA TEMAT MOŻ</w:t>
      </w:r>
      <w:r w:rsidRPr="0091512E">
        <w:rPr>
          <w:rFonts w:asciiTheme="minorHAnsi" w:hAnsiTheme="minorHAnsi" w:cstheme="minorHAnsi"/>
          <w:b/>
          <w:sz w:val="22"/>
          <w:szCs w:val="22"/>
        </w:rPr>
        <w:t>LIWOŚCI ROZLICZANIA SIĘ W WALUTACH OBCYCH</w:t>
      </w:r>
    </w:p>
    <w:p w:rsidR="005208A2" w:rsidRPr="0091512E" w:rsidRDefault="005208A2" w:rsidP="005208A2">
      <w:pPr>
        <w:pStyle w:val="Tekstpodstawowy"/>
        <w:rPr>
          <w:rFonts w:asciiTheme="minorHAnsi" w:hAnsiTheme="minorHAnsi" w:cstheme="minorHAnsi"/>
          <w:sz w:val="22"/>
          <w:szCs w:val="22"/>
        </w:rPr>
      </w:pPr>
    </w:p>
    <w:p w:rsidR="005208A2" w:rsidRPr="0091512E" w:rsidRDefault="005208A2" w:rsidP="005208A2">
      <w:pPr>
        <w:pStyle w:val="Tekstpodstawowy"/>
        <w:spacing w:line="360" w:lineRule="auto"/>
        <w:rPr>
          <w:rFonts w:asciiTheme="minorHAnsi" w:hAnsiTheme="minorHAnsi" w:cstheme="minorHAnsi"/>
          <w:sz w:val="22"/>
          <w:szCs w:val="22"/>
        </w:rPr>
      </w:pPr>
      <w:r w:rsidRPr="0091512E">
        <w:rPr>
          <w:rFonts w:asciiTheme="minorHAnsi" w:hAnsiTheme="minorHAnsi" w:cstheme="minorHAnsi"/>
          <w:sz w:val="22"/>
          <w:szCs w:val="22"/>
        </w:rPr>
        <w:t>Zamawiający będzie rozliczał się z Wykonawcą wyłącznie z uwzględnieniem waluty polskiej.</w:t>
      </w:r>
    </w:p>
    <w:p w:rsidR="005208A2" w:rsidRPr="0091512E" w:rsidRDefault="005208A2" w:rsidP="005208A2">
      <w:pPr>
        <w:pStyle w:val="Tekstpodstawowy"/>
        <w:spacing w:line="360" w:lineRule="auto"/>
        <w:rPr>
          <w:rFonts w:asciiTheme="minorHAnsi" w:hAnsiTheme="minorHAnsi" w:cstheme="minorHAnsi"/>
          <w:sz w:val="22"/>
          <w:szCs w:val="22"/>
        </w:rPr>
      </w:pPr>
    </w:p>
    <w:p w:rsidR="001C2164" w:rsidRPr="0091512E" w:rsidRDefault="005208A2" w:rsidP="005208A2">
      <w:pPr>
        <w:pStyle w:val="Tekstpodstawowy"/>
        <w:spacing w:line="360" w:lineRule="auto"/>
        <w:rPr>
          <w:rFonts w:asciiTheme="minorHAnsi" w:hAnsiTheme="minorHAnsi" w:cstheme="minorHAnsi"/>
          <w:b/>
          <w:sz w:val="22"/>
          <w:szCs w:val="22"/>
        </w:rPr>
      </w:pPr>
      <w:r w:rsidRPr="0091512E">
        <w:rPr>
          <w:rFonts w:asciiTheme="minorHAnsi" w:hAnsiTheme="minorHAnsi" w:cstheme="minorHAnsi"/>
          <w:b/>
          <w:sz w:val="22"/>
          <w:szCs w:val="22"/>
        </w:rPr>
        <w:t xml:space="preserve">ROZDZIAŁ XXVII. </w:t>
      </w:r>
      <w:r w:rsidRPr="0091512E">
        <w:rPr>
          <w:rFonts w:asciiTheme="minorHAnsi" w:hAnsiTheme="minorHAnsi" w:cstheme="minorHAnsi"/>
          <w:b/>
          <w:sz w:val="22"/>
          <w:szCs w:val="22"/>
        </w:rPr>
        <w:tab/>
        <w:t>INFORMAC</w:t>
      </w:r>
      <w:r w:rsidR="001C2164" w:rsidRPr="0091512E">
        <w:rPr>
          <w:rFonts w:asciiTheme="minorHAnsi" w:hAnsiTheme="minorHAnsi" w:cstheme="minorHAnsi"/>
          <w:b/>
          <w:sz w:val="22"/>
          <w:szCs w:val="22"/>
        </w:rPr>
        <w:t>JE DOTYCZĄCE UMOWY</w:t>
      </w:r>
    </w:p>
    <w:p w:rsidR="001C2164" w:rsidRPr="0091512E" w:rsidRDefault="001C2164" w:rsidP="00855C72">
      <w:pPr>
        <w:pStyle w:val="Akapitzlist"/>
        <w:numPr>
          <w:ilvl w:val="0"/>
          <w:numId w:val="40"/>
        </w:numPr>
        <w:autoSpaceDE w:val="0"/>
        <w:autoSpaceDN w:val="0"/>
        <w:adjustRightInd w:val="0"/>
        <w:spacing w:after="0" w:line="240" w:lineRule="auto"/>
        <w:ind w:left="426" w:hanging="426"/>
        <w:jc w:val="both"/>
        <w:rPr>
          <w:rFonts w:cstheme="minorHAnsi"/>
        </w:rPr>
      </w:pPr>
      <w:r w:rsidRPr="0091512E">
        <w:rPr>
          <w:rFonts w:cstheme="minorHAnsi"/>
        </w:rPr>
        <w:t>Istotne dla Zamawiającego postanowienia umowy, zawiera załączony do niniejszej SIWZ wzór umowy</w:t>
      </w:r>
      <w:r w:rsidR="00FE0452" w:rsidRPr="0091512E">
        <w:rPr>
          <w:rFonts w:cstheme="minorHAnsi"/>
        </w:rPr>
        <w:t xml:space="preserve"> ramowej</w:t>
      </w:r>
      <w:r w:rsidRPr="0091512E">
        <w:rPr>
          <w:rFonts w:cstheme="minorHAnsi"/>
        </w:rPr>
        <w:t xml:space="preserve"> (załącznik nr </w:t>
      </w:r>
      <w:r w:rsidR="0011130B" w:rsidRPr="0091512E">
        <w:rPr>
          <w:rFonts w:cstheme="minorHAnsi"/>
        </w:rPr>
        <w:t>4</w:t>
      </w:r>
      <w:r w:rsidRPr="0091512E">
        <w:rPr>
          <w:rFonts w:cstheme="minorHAnsi"/>
        </w:rPr>
        <w:t>)</w:t>
      </w:r>
      <w:r w:rsidR="00FE0452" w:rsidRPr="0091512E">
        <w:rPr>
          <w:rFonts w:cstheme="minorHAnsi"/>
        </w:rPr>
        <w:t xml:space="preserve"> oraz wzór umowy wykonawczej (załącznik nr 4a)</w:t>
      </w:r>
      <w:r w:rsidRPr="0091512E">
        <w:rPr>
          <w:rFonts w:cstheme="minorHAnsi"/>
        </w:rPr>
        <w:t>.</w:t>
      </w:r>
    </w:p>
    <w:p w:rsidR="001C2164" w:rsidRPr="0091512E" w:rsidRDefault="001C2164" w:rsidP="00855C72">
      <w:pPr>
        <w:widowControl w:val="0"/>
        <w:numPr>
          <w:ilvl w:val="0"/>
          <w:numId w:val="40"/>
        </w:numPr>
        <w:tabs>
          <w:tab w:val="left" w:pos="1080"/>
        </w:tabs>
        <w:suppressAutoHyphens/>
        <w:autoSpaceDE w:val="0"/>
        <w:spacing w:after="0" w:line="240" w:lineRule="auto"/>
        <w:ind w:left="426" w:hanging="426"/>
        <w:jc w:val="both"/>
        <w:rPr>
          <w:rFonts w:cstheme="minorHAnsi"/>
        </w:rPr>
      </w:pPr>
      <w:r w:rsidRPr="0091512E">
        <w:rPr>
          <w:rFonts w:cstheme="minorHAnsi"/>
        </w:rPr>
        <w:t xml:space="preserve">Zamawiający podpisze umowę </w:t>
      </w:r>
      <w:r w:rsidR="00FE0452" w:rsidRPr="0091512E">
        <w:rPr>
          <w:rFonts w:cstheme="minorHAnsi"/>
        </w:rPr>
        <w:t xml:space="preserve">ramową </w:t>
      </w:r>
      <w:r w:rsidRPr="0091512E">
        <w:rPr>
          <w:rFonts w:cstheme="minorHAnsi"/>
        </w:rPr>
        <w:t xml:space="preserve">z </w:t>
      </w:r>
      <w:r w:rsidR="0032221C" w:rsidRPr="0091512E">
        <w:rPr>
          <w:rFonts w:cstheme="minorHAnsi"/>
        </w:rPr>
        <w:t xml:space="preserve">maksymalnie pięcioma (5) </w:t>
      </w:r>
      <w:r w:rsidRPr="0091512E">
        <w:rPr>
          <w:rFonts w:cstheme="minorHAnsi"/>
        </w:rPr>
        <w:t>Wykonawc</w:t>
      </w:r>
      <w:r w:rsidR="00FE0452" w:rsidRPr="0091512E">
        <w:rPr>
          <w:rFonts w:cstheme="minorHAnsi"/>
        </w:rPr>
        <w:t>ami</w:t>
      </w:r>
      <w:r w:rsidRPr="0091512E">
        <w:rPr>
          <w:rFonts w:cstheme="minorHAnsi"/>
        </w:rPr>
        <w:t>, któr</w:t>
      </w:r>
      <w:r w:rsidR="00FE0452" w:rsidRPr="0091512E">
        <w:rPr>
          <w:rFonts w:cstheme="minorHAnsi"/>
        </w:rPr>
        <w:t>z</w:t>
      </w:r>
      <w:r w:rsidRPr="0091512E">
        <w:rPr>
          <w:rFonts w:cstheme="minorHAnsi"/>
        </w:rPr>
        <w:t>y przedłoż</w:t>
      </w:r>
      <w:r w:rsidR="00FE0452" w:rsidRPr="0091512E">
        <w:rPr>
          <w:rFonts w:cstheme="minorHAnsi"/>
        </w:rPr>
        <w:t>ą</w:t>
      </w:r>
      <w:r w:rsidRPr="0091512E">
        <w:rPr>
          <w:rFonts w:cstheme="minorHAnsi"/>
        </w:rPr>
        <w:t xml:space="preserve"> najkorzystniejszą ofertę z punktu widzenia kryterium przyjętego w niniejszej specyfikacji</w:t>
      </w:r>
    </w:p>
    <w:p w:rsidR="001C2164" w:rsidRPr="0091512E" w:rsidRDefault="001C2164" w:rsidP="00855C72">
      <w:pPr>
        <w:widowControl w:val="0"/>
        <w:numPr>
          <w:ilvl w:val="0"/>
          <w:numId w:val="40"/>
        </w:numPr>
        <w:tabs>
          <w:tab w:val="left" w:pos="1080"/>
        </w:tabs>
        <w:suppressAutoHyphens/>
        <w:autoSpaceDE w:val="0"/>
        <w:spacing w:after="0" w:line="240" w:lineRule="auto"/>
        <w:ind w:left="426" w:hanging="426"/>
        <w:jc w:val="both"/>
        <w:rPr>
          <w:rFonts w:cstheme="minorHAnsi"/>
        </w:rPr>
      </w:pPr>
      <w:r w:rsidRPr="0091512E">
        <w:rPr>
          <w:rFonts w:cstheme="minorHAnsi"/>
        </w:rPr>
        <w:t xml:space="preserve">O miejscu i terminie podpisania umowy Zamawiający powiadomi odrębnym pismem. </w:t>
      </w:r>
    </w:p>
    <w:p w:rsidR="001C2164" w:rsidRPr="0091512E" w:rsidRDefault="001C2164" w:rsidP="00855C72">
      <w:pPr>
        <w:widowControl w:val="0"/>
        <w:numPr>
          <w:ilvl w:val="0"/>
          <w:numId w:val="40"/>
        </w:numPr>
        <w:tabs>
          <w:tab w:val="left" w:pos="1080"/>
        </w:tabs>
        <w:suppressAutoHyphens/>
        <w:autoSpaceDE w:val="0"/>
        <w:spacing w:after="0" w:line="240" w:lineRule="auto"/>
        <w:ind w:left="426" w:hanging="426"/>
        <w:jc w:val="both"/>
        <w:rPr>
          <w:rFonts w:cstheme="minorHAnsi"/>
        </w:rPr>
      </w:pPr>
      <w:r w:rsidRPr="0091512E">
        <w:rPr>
          <w:rFonts w:cstheme="minorHAnsi"/>
        </w:rPr>
        <w:t xml:space="preserve">Umowa zawarta zostanie z uwzględnieniem postanowień wynikających z treści niniejszej specyfikacji oraz danych zawartych w ofercie. </w:t>
      </w:r>
    </w:p>
    <w:p w:rsidR="001C2164" w:rsidRPr="0091512E" w:rsidRDefault="001C2164" w:rsidP="00855C72">
      <w:pPr>
        <w:pStyle w:val="Akapitzlist"/>
        <w:numPr>
          <w:ilvl w:val="0"/>
          <w:numId w:val="40"/>
        </w:numPr>
        <w:autoSpaceDE w:val="0"/>
        <w:autoSpaceDN w:val="0"/>
        <w:adjustRightInd w:val="0"/>
        <w:spacing w:after="0" w:line="240" w:lineRule="auto"/>
        <w:ind w:left="426" w:hanging="426"/>
        <w:jc w:val="both"/>
        <w:rPr>
          <w:rFonts w:cstheme="minorHAnsi"/>
        </w:rPr>
      </w:pPr>
      <w:r w:rsidRPr="0091512E">
        <w:rPr>
          <w:rFonts w:cstheme="minorHAnsi"/>
          <w:b/>
        </w:rPr>
        <w:t>Możliwość zmiany umowy</w:t>
      </w:r>
    </w:p>
    <w:p w:rsidR="00E90F66" w:rsidRPr="0091512E" w:rsidRDefault="00E90F66" w:rsidP="003F3612">
      <w:pPr>
        <w:pStyle w:val="Bezodstpw"/>
        <w:ind w:left="426"/>
        <w:jc w:val="both"/>
        <w:rPr>
          <w:rFonts w:cstheme="minorHAnsi"/>
        </w:rPr>
      </w:pPr>
      <w:r w:rsidRPr="0091512E">
        <w:rPr>
          <w:rFonts w:cstheme="minorHAnsi"/>
        </w:rPr>
        <w:t xml:space="preserve">Zamawiający dopuszcza możliwość zmiany postanowień umowy zgodnie z art. 144 ustawy w stosunku do treści Oferty Wykonawcy, w szczególności poprzez zmianę odpowiednio sposobu realizacji dostaw, okresu i terminów ich realizacji i/lub ceny w następujących okolicznościach: </w:t>
      </w:r>
    </w:p>
    <w:p w:rsidR="00E90F66" w:rsidRPr="0091512E" w:rsidRDefault="00E90F66" w:rsidP="00855C72">
      <w:pPr>
        <w:pStyle w:val="Akapitzlist"/>
        <w:widowControl w:val="0"/>
        <w:numPr>
          <w:ilvl w:val="1"/>
          <w:numId w:val="40"/>
        </w:numPr>
        <w:tabs>
          <w:tab w:val="left" w:pos="426"/>
        </w:tabs>
        <w:suppressAutoHyphens/>
        <w:autoSpaceDE w:val="0"/>
        <w:spacing w:after="0" w:line="240" w:lineRule="auto"/>
        <w:jc w:val="both"/>
        <w:rPr>
          <w:rFonts w:cstheme="minorHAnsi"/>
        </w:rPr>
      </w:pPr>
      <w:r w:rsidRPr="0091512E">
        <w:rPr>
          <w:rFonts w:cstheme="minorHAnsi"/>
        </w:rPr>
        <w:t>zmiany terminu rozpoczęcia i/lub terminu zakończenia realizacji umowy</w:t>
      </w:r>
    </w:p>
    <w:p w:rsidR="00E90F66" w:rsidRPr="0091512E" w:rsidRDefault="00E90F66" w:rsidP="00855C72">
      <w:pPr>
        <w:pStyle w:val="Akapitzlist"/>
        <w:widowControl w:val="0"/>
        <w:numPr>
          <w:ilvl w:val="1"/>
          <w:numId w:val="40"/>
        </w:numPr>
        <w:tabs>
          <w:tab w:val="left" w:pos="426"/>
        </w:tabs>
        <w:suppressAutoHyphens/>
        <w:autoSpaceDE w:val="0"/>
        <w:spacing w:after="0" w:line="240" w:lineRule="auto"/>
        <w:jc w:val="both"/>
        <w:rPr>
          <w:rFonts w:cstheme="minorHAnsi"/>
        </w:rPr>
      </w:pPr>
      <w:r w:rsidRPr="0091512E">
        <w:rPr>
          <w:rFonts w:cstheme="minorHAnsi"/>
        </w:rPr>
        <w:t>zmiany stawki podatku od towarów i usług,</w:t>
      </w:r>
    </w:p>
    <w:p w:rsidR="00136D1C" w:rsidRPr="0091512E" w:rsidRDefault="00E90F66" w:rsidP="00855C72">
      <w:pPr>
        <w:pStyle w:val="Akapitzlist"/>
        <w:widowControl w:val="0"/>
        <w:numPr>
          <w:ilvl w:val="1"/>
          <w:numId w:val="40"/>
        </w:numPr>
        <w:tabs>
          <w:tab w:val="left" w:pos="426"/>
        </w:tabs>
        <w:suppressAutoHyphens/>
        <w:autoSpaceDE w:val="0"/>
        <w:spacing w:after="0" w:line="240" w:lineRule="auto"/>
        <w:jc w:val="both"/>
        <w:rPr>
          <w:rFonts w:cstheme="minorHAnsi"/>
        </w:rPr>
      </w:pPr>
      <w:r w:rsidRPr="0091512E">
        <w:rPr>
          <w:rFonts w:cstheme="minorHAnsi"/>
          <w:bCs/>
        </w:rPr>
        <w:t>cena leku w przypadku leku objętego ceną urzędową w ciągu całego okresu trwania umowy musi być zgodna z aktualną ceną urzędową danego leku na dzień realizacji zamówienia</w:t>
      </w:r>
      <w:r w:rsidRPr="0091512E">
        <w:rPr>
          <w:rFonts w:cstheme="minorHAnsi"/>
        </w:rPr>
        <w:t xml:space="preserve"> zmiany </w:t>
      </w:r>
    </w:p>
    <w:p w:rsidR="00E90F66" w:rsidRPr="0091512E" w:rsidRDefault="00E90F66" w:rsidP="00855C72">
      <w:pPr>
        <w:pStyle w:val="Akapitzlist"/>
        <w:widowControl w:val="0"/>
        <w:numPr>
          <w:ilvl w:val="1"/>
          <w:numId w:val="40"/>
        </w:numPr>
        <w:tabs>
          <w:tab w:val="left" w:pos="426"/>
        </w:tabs>
        <w:suppressAutoHyphens/>
        <w:autoSpaceDE w:val="0"/>
        <w:spacing w:after="0" w:line="240" w:lineRule="auto"/>
        <w:jc w:val="both"/>
        <w:rPr>
          <w:rFonts w:cstheme="minorHAnsi"/>
        </w:rPr>
      </w:pPr>
      <w:r w:rsidRPr="0091512E">
        <w:rPr>
          <w:rFonts w:cstheme="minorHAnsi"/>
          <w:bCs/>
        </w:rPr>
        <w:t>braku lub niedostępności produktu na rynku i wprowadzenia na jego miejsce nowego, ulepszonego produktu, a Wykonawca podtrzyma cenę podaną w ofercie (między innymi sytuacje przerw w dostawie, przerw w dostawie spowodowanych zastrzeżeniem co do jakości zamawianego towaru, wycofanie produktu z rynku, zaprzestanie produkcji danego produktu)</w:t>
      </w:r>
    </w:p>
    <w:p w:rsidR="00D67C68" w:rsidRPr="0091512E" w:rsidRDefault="00D67C68" w:rsidP="00855C72">
      <w:pPr>
        <w:pStyle w:val="Akapitzlist"/>
        <w:widowControl w:val="0"/>
        <w:numPr>
          <w:ilvl w:val="1"/>
          <w:numId w:val="40"/>
        </w:numPr>
        <w:tabs>
          <w:tab w:val="left" w:pos="426"/>
        </w:tabs>
        <w:suppressAutoHyphens/>
        <w:autoSpaceDE w:val="0"/>
        <w:spacing w:after="0" w:line="240" w:lineRule="auto"/>
        <w:jc w:val="both"/>
        <w:rPr>
          <w:rFonts w:cstheme="minorHAnsi"/>
        </w:rPr>
      </w:pPr>
      <w:r w:rsidRPr="0091512E">
        <w:rPr>
          <w:rFonts w:cstheme="minorHAnsi"/>
        </w:rPr>
        <w:t>czasowej niedostępności produktu na rynku poprzez dopuszczenie w jego miejsce i jedynie na okres niedostępności, leku równoważnego tj. odtwórczego (</w:t>
      </w:r>
      <w:proofErr w:type="spellStart"/>
      <w:r w:rsidRPr="0091512E">
        <w:rPr>
          <w:rFonts w:cstheme="minorHAnsi"/>
        </w:rPr>
        <w:t>generyku</w:t>
      </w:r>
      <w:proofErr w:type="spellEnd"/>
      <w:r w:rsidRPr="0091512E">
        <w:rPr>
          <w:rFonts w:cstheme="minorHAnsi"/>
        </w:rPr>
        <w:t>)</w:t>
      </w:r>
    </w:p>
    <w:p w:rsidR="00136D1C" w:rsidRPr="0091512E" w:rsidRDefault="00E90F66" w:rsidP="00855C72">
      <w:pPr>
        <w:pStyle w:val="Akapitzlist"/>
        <w:widowControl w:val="0"/>
        <w:numPr>
          <w:ilvl w:val="1"/>
          <w:numId w:val="40"/>
        </w:numPr>
        <w:tabs>
          <w:tab w:val="left" w:pos="426"/>
        </w:tabs>
        <w:suppressAutoHyphens/>
        <w:autoSpaceDE w:val="0"/>
        <w:spacing w:after="0" w:line="240" w:lineRule="auto"/>
        <w:jc w:val="both"/>
        <w:rPr>
          <w:rFonts w:cstheme="minorHAnsi"/>
        </w:rPr>
      </w:pPr>
      <w:r w:rsidRPr="0091512E">
        <w:rPr>
          <w:rFonts w:cstheme="minorHAnsi"/>
          <w:bCs/>
        </w:rPr>
        <w:t>zmiany producenta produktu oferowanego w postępowaniu przetargowym przy podtrzymaniu ceny z umowy,</w:t>
      </w:r>
    </w:p>
    <w:p w:rsidR="00136D1C" w:rsidRPr="0091512E" w:rsidRDefault="00136D1C" w:rsidP="00855C72">
      <w:pPr>
        <w:pStyle w:val="Akapitzlist"/>
        <w:widowControl w:val="0"/>
        <w:numPr>
          <w:ilvl w:val="1"/>
          <w:numId w:val="40"/>
        </w:numPr>
        <w:tabs>
          <w:tab w:val="left" w:pos="426"/>
        </w:tabs>
        <w:suppressAutoHyphens/>
        <w:autoSpaceDE w:val="0"/>
        <w:spacing w:after="0" w:line="240" w:lineRule="auto"/>
        <w:jc w:val="both"/>
        <w:rPr>
          <w:rFonts w:cstheme="minorHAnsi"/>
        </w:rPr>
      </w:pPr>
      <w:r w:rsidRPr="0091512E">
        <w:rPr>
          <w:rFonts w:cstheme="minorHAnsi"/>
        </w:rPr>
        <w:t>obniżenia cen jednostkowych netto przez Producenta i/lub</w:t>
      </w:r>
      <w:r w:rsidR="000E69EB" w:rsidRPr="0091512E">
        <w:rPr>
          <w:rFonts w:cstheme="minorHAnsi"/>
        </w:rPr>
        <w:t xml:space="preserve"> </w:t>
      </w:r>
      <w:r w:rsidRPr="0091512E">
        <w:rPr>
          <w:rFonts w:cstheme="minorHAnsi"/>
        </w:rPr>
        <w:t>Wykonawcę,</w:t>
      </w:r>
    </w:p>
    <w:p w:rsidR="00136D1C" w:rsidRPr="005B4281" w:rsidRDefault="005B4281" w:rsidP="005B4281">
      <w:pPr>
        <w:pStyle w:val="Bezodstpw"/>
        <w:numPr>
          <w:ilvl w:val="1"/>
          <w:numId w:val="40"/>
        </w:numPr>
        <w:jc w:val="both"/>
        <w:rPr>
          <w:rFonts w:cs="Times New Roman"/>
          <w:bCs/>
        </w:rPr>
      </w:pPr>
      <w:r>
        <w:t xml:space="preserve">zmiany wynagrodzenia w razie zmiany </w:t>
      </w:r>
      <w:r w:rsidRPr="00BF6279">
        <w:t>wysokości minimalnego wynagrodzenia za pracę albo wysokości minimalnej stawki godzinowej, ustalonych na podstawie przepisów ustawy z dnia 10 października 2002 r. o minimalnym wynagrodzeniu za pracę</w:t>
      </w:r>
      <w:r>
        <w:t xml:space="preserve"> </w:t>
      </w:r>
      <w:r w:rsidR="00136D1C" w:rsidRPr="005B4281">
        <w:rPr>
          <w:rFonts w:cstheme="minorHAnsi"/>
        </w:rPr>
        <w:t>(jednak nie wcześniej niż po upływie terminu 12 miesięcy obowiązywania umowy)</w:t>
      </w:r>
    </w:p>
    <w:p w:rsidR="005B4281" w:rsidRPr="0029748C" w:rsidRDefault="005B4281" w:rsidP="005B4281">
      <w:pPr>
        <w:pStyle w:val="Bezodstpw"/>
        <w:numPr>
          <w:ilvl w:val="1"/>
          <w:numId w:val="40"/>
        </w:numPr>
        <w:jc w:val="both"/>
        <w:rPr>
          <w:rFonts w:cs="Times New Roman"/>
          <w:bCs/>
        </w:rPr>
      </w:pPr>
      <w:r>
        <w:t>zmiany wynagrodzenia w razie zmiany zasad podlegania ubezpieczeniom społecznym lub ubezpieczeniu zdrowotnemu lub wysokości stawki składki na ubezpieczenia społeczne lub zdrowotne</w:t>
      </w:r>
    </w:p>
    <w:p w:rsidR="005B4281" w:rsidRPr="00C7276D" w:rsidRDefault="005B4281" w:rsidP="005B4281">
      <w:pPr>
        <w:pStyle w:val="Bezodstpw"/>
        <w:numPr>
          <w:ilvl w:val="1"/>
          <w:numId w:val="40"/>
        </w:numPr>
        <w:ind w:hanging="502"/>
        <w:jc w:val="both"/>
        <w:rPr>
          <w:rFonts w:cs="Times New Roman"/>
          <w:bCs/>
        </w:rPr>
      </w:pPr>
      <w:r>
        <w:t xml:space="preserve">zmiany wynagrodzenia w razie zmiany </w:t>
      </w:r>
      <w:r w:rsidRPr="0029748C">
        <w:t>zasad gromadzenia i wysokości wpłat do pracowniczych planów kapitałowych, o których mowa w ustawie z dnia 4 października 2018 r. o pracowniczych planach kapitałowych</w:t>
      </w:r>
    </w:p>
    <w:p w:rsidR="00E90F66" w:rsidRPr="003F6ABA" w:rsidRDefault="00E90F66" w:rsidP="00855C72">
      <w:pPr>
        <w:pStyle w:val="Akapitzlist"/>
        <w:numPr>
          <w:ilvl w:val="1"/>
          <w:numId w:val="40"/>
        </w:numPr>
        <w:autoSpaceDE w:val="0"/>
        <w:autoSpaceDN w:val="0"/>
        <w:adjustRightInd w:val="0"/>
        <w:spacing w:after="0" w:line="240" w:lineRule="auto"/>
        <w:ind w:hanging="502"/>
        <w:jc w:val="both"/>
        <w:rPr>
          <w:rFonts w:cstheme="minorHAnsi"/>
        </w:rPr>
      </w:pPr>
      <w:r w:rsidRPr="003F6ABA">
        <w:rPr>
          <w:rFonts w:cstheme="minorHAnsi"/>
        </w:rPr>
        <w:t xml:space="preserve">uzasadnionych, niezawinionych przez Wykonawcę przerw w realizacji umowy spowodowanych siłą wyższą, której zaistnienie Strona jest w stanie wykazać, co uniemożliwia wykonanie </w:t>
      </w:r>
      <w:r w:rsidRPr="003F6ABA">
        <w:rPr>
          <w:rFonts w:cstheme="minorHAnsi"/>
        </w:rPr>
        <w:lastRenderedPageBreak/>
        <w:t xml:space="preserve">przedmiotu Umowy zgodnie z SIWZ. Termin wykonania przedmiotu zamówienia zostanie wydłużony o udokumentowany przez Wykonawcę czas trwania siły wyższej. </w:t>
      </w:r>
    </w:p>
    <w:p w:rsidR="00E90F66" w:rsidRPr="003F6ABA" w:rsidRDefault="00432552" w:rsidP="00855C72">
      <w:pPr>
        <w:pStyle w:val="Akapitzlist"/>
        <w:numPr>
          <w:ilvl w:val="1"/>
          <w:numId w:val="40"/>
        </w:numPr>
        <w:autoSpaceDE w:val="0"/>
        <w:autoSpaceDN w:val="0"/>
        <w:adjustRightInd w:val="0"/>
        <w:spacing w:after="0" w:line="240" w:lineRule="auto"/>
        <w:ind w:hanging="502"/>
        <w:jc w:val="both"/>
        <w:rPr>
          <w:rFonts w:cstheme="minorHAnsi"/>
        </w:rPr>
      </w:pPr>
      <w:r w:rsidRPr="003F6ABA">
        <w:rPr>
          <w:rFonts w:cstheme="minorHAnsi"/>
        </w:rPr>
        <w:t>z</w:t>
      </w:r>
      <w:r w:rsidR="00E90F66" w:rsidRPr="003F6ABA">
        <w:rPr>
          <w:rFonts w:cstheme="minorHAnsi"/>
        </w:rPr>
        <w:t>miany rachunku bankowego i innych danych zarówno Wykonawcy, jak i Zamawiającego</w:t>
      </w:r>
    </w:p>
    <w:p w:rsidR="00E90F66" w:rsidRPr="003F6ABA" w:rsidRDefault="00432552" w:rsidP="00855C72">
      <w:pPr>
        <w:pStyle w:val="Akapitzlist"/>
        <w:numPr>
          <w:ilvl w:val="1"/>
          <w:numId w:val="40"/>
        </w:numPr>
        <w:autoSpaceDE w:val="0"/>
        <w:autoSpaceDN w:val="0"/>
        <w:adjustRightInd w:val="0"/>
        <w:spacing w:after="0" w:line="240" w:lineRule="auto"/>
        <w:ind w:hanging="502"/>
        <w:jc w:val="both"/>
        <w:rPr>
          <w:rFonts w:cstheme="minorHAnsi"/>
        </w:rPr>
      </w:pPr>
      <w:r w:rsidRPr="003F6ABA">
        <w:rPr>
          <w:rFonts w:cstheme="minorHAnsi"/>
        </w:rPr>
        <w:t>z</w:t>
      </w:r>
      <w:r w:rsidR="00E90F66" w:rsidRPr="003F6ABA">
        <w:rPr>
          <w:rFonts w:cstheme="minorHAnsi"/>
        </w:rPr>
        <w:t>miana umowy może także nastąpić w przypadkach, o których mowa w art. 144 ust. 1 pkt 2-6 ustawy.</w:t>
      </w:r>
    </w:p>
    <w:p w:rsidR="00E90F66" w:rsidRPr="0091512E" w:rsidRDefault="00E90F66" w:rsidP="00E90F66">
      <w:pPr>
        <w:pStyle w:val="Akapitzlist"/>
        <w:autoSpaceDE w:val="0"/>
        <w:autoSpaceDN w:val="0"/>
        <w:adjustRightInd w:val="0"/>
        <w:spacing w:after="0" w:line="240" w:lineRule="auto"/>
        <w:ind w:left="465"/>
        <w:jc w:val="both"/>
        <w:rPr>
          <w:rFonts w:cstheme="minorHAnsi"/>
        </w:rPr>
      </w:pPr>
    </w:p>
    <w:p w:rsidR="00E90F66" w:rsidRPr="0091512E" w:rsidRDefault="00E90F66" w:rsidP="00E90F66">
      <w:pPr>
        <w:autoSpaceDE w:val="0"/>
        <w:autoSpaceDN w:val="0"/>
        <w:adjustRightInd w:val="0"/>
        <w:spacing w:after="0" w:line="240" w:lineRule="auto"/>
        <w:jc w:val="both"/>
        <w:rPr>
          <w:rFonts w:cstheme="minorHAnsi"/>
        </w:rPr>
      </w:pPr>
      <w:r w:rsidRPr="0091512E">
        <w:rPr>
          <w:rFonts w:cstheme="minorHAnsi"/>
        </w:rPr>
        <w:t>Zmiana osób upoważnionych do reprezentacji strony (do kontaktów) wymaga pisemnego powiadomienia drugiej Strony podpisanego przez osoby upoważnione do reprezentacji Strony.</w:t>
      </w:r>
    </w:p>
    <w:p w:rsidR="005E5A3D" w:rsidRPr="0091512E" w:rsidRDefault="005E5A3D" w:rsidP="00795FDE">
      <w:pPr>
        <w:autoSpaceDE w:val="0"/>
        <w:autoSpaceDN w:val="0"/>
        <w:adjustRightInd w:val="0"/>
        <w:spacing w:after="0" w:line="240" w:lineRule="auto"/>
        <w:jc w:val="both"/>
        <w:rPr>
          <w:rFonts w:cstheme="minorHAnsi"/>
        </w:rPr>
      </w:pPr>
    </w:p>
    <w:p w:rsidR="00136D1C" w:rsidRPr="0091512E" w:rsidRDefault="003A7C26" w:rsidP="00855C72">
      <w:pPr>
        <w:numPr>
          <w:ilvl w:val="0"/>
          <w:numId w:val="40"/>
        </w:numPr>
        <w:spacing w:after="0" w:line="240" w:lineRule="auto"/>
        <w:ind w:left="426" w:hanging="426"/>
        <w:rPr>
          <w:rFonts w:cstheme="minorHAnsi"/>
          <w:b/>
        </w:rPr>
      </w:pPr>
      <w:r w:rsidRPr="0091512E">
        <w:rPr>
          <w:rFonts w:cstheme="minorHAnsi"/>
          <w:b/>
        </w:rPr>
        <w:t>Informacja o formalnościach, jakie winny zostać dopełnione przez Wykonawcę w celu zawarcia umowy w sprawie zamówienia publicznego</w:t>
      </w:r>
    </w:p>
    <w:p w:rsidR="00136D1C" w:rsidRPr="0091512E" w:rsidRDefault="00136D1C" w:rsidP="00855C72">
      <w:pPr>
        <w:pStyle w:val="Akapitzlist"/>
        <w:numPr>
          <w:ilvl w:val="1"/>
          <w:numId w:val="40"/>
        </w:numPr>
        <w:tabs>
          <w:tab w:val="left" w:pos="3510"/>
        </w:tabs>
        <w:suppressAutoHyphens/>
        <w:autoSpaceDE w:val="0"/>
        <w:spacing w:after="0" w:line="240" w:lineRule="auto"/>
        <w:jc w:val="both"/>
        <w:rPr>
          <w:rFonts w:cstheme="minorHAnsi"/>
        </w:rPr>
      </w:pPr>
      <w:r w:rsidRPr="0091512E">
        <w:rPr>
          <w:rFonts w:cstheme="minorHAnsi"/>
        </w:rPr>
        <w:t xml:space="preserve">Wykonawca, którego ofertę wybrano jako najkorzystniejszą jest obowiązany do zawarcia umowy w terminie nie krótszym niż </w:t>
      </w:r>
      <w:r w:rsidRPr="0091512E">
        <w:rPr>
          <w:rFonts w:cstheme="minorHAnsi"/>
          <w:b/>
        </w:rPr>
        <w:t xml:space="preserve">10 dni </w:t>
      </w:r>
      <w:r w:rsidRPr="0091512E">
        <w:rPr>
          <w:rFonts w:cstheme="minorHAnsi"/>
        </w:rPr>
        <w:t>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6E4D91" w:rsidRPr="0091512E" w:rsidRDefault="006E4D91" w:rsidP="00855C72">
      <w:pPr>
        <w:pStyle w:val="Akapitzlist"/>
        <w:numPr>
          <w:ilvl w:val="1"/>
          <w:numId w:val="40"/>
        </w:numPr>
        <w:tabs>
          <w:tab w:val="left" w:pos="3510"/>
        </w:tabs>
        <w:suppressAutoHyphens/>
        <w:autoSpaceDE w:val="0"/>
        <w:spacing w:after="0" w:line="240" w:lineRule="auto"/>
        <w:jc w:val="both"/>
        <w:rPr>
          <w:rFonts w:cstheme="minorHAnsi"/>
        </w:rPr>
      </w:pPr>
      <w:r w:rsidRPr="0091512E">
        <w:t>Wykonawca dostarczy Zamawiającemu kopię dokumentu potwierdzającego ubezpieczenie od odpowiedzialności cywilnej przed podpisaniem umowy, która stanowić będzie załącznik nr 1 do umowy.</w:t>
      </w:r>
      <w:r w:rsidRPr="0091512E">
        <w:rPr>
          <w:kern w:val="144"/>
        </w:rPr>
        <w:t xml:space="preserve"> Zamawiający wymaga aby przez cały okres realizacji umowy Wykonawca </w:t>
      </w:r>
      <w:r w:rsidRPr="0091512E">
        <w:t xml:space="preserve">posiadał ważną umowę ubezpieczenia od odpowiedzialności cywilnej, </w:t>
      </w:r>
      <w:r w:rsidRPr="0091512E">
        <w:rPr>
          <w:kern w:val="144"/>
        </w:rPr>
        <w:t xml:space="preserve">w zakresie </w:t>
      </w:r>
      <w:r w:rsidRPr="0091512E">
        <w:t>prowadzonej działalności związanej z przedmiotem zamówienia.  Wysokość sumy ubezpieczenia nie może być mniejsza niż suma wartości oferty dla poszczególnych zadań (pakietów), na które Wykonawca zawarł umowę z Zamawiającym.</w:t>
      </w:r>
    </w:p>
    <w:p w:rsidR="00136D1C" w:rsidRPr="0091512E" w:rsidRDefault="00136D1C" w:rsidP="00855C72">
      <w:pPr>
        <w:pStyle w:val="Akapitzlist"/>
        <w:numPr>
          <w:ilvl w:val="1"/>
          <w:numId w:val="40"/>
        </w:numPr>
        <w:tabs>
          <w:tab w:val="left" w:pos="3510"/>
        </w:tabs>
        <w:suppressAutoHyphens/>
        <w:autoSpaceDE w:val="0"/>
        <w:spacing w:after="0" w:line="240" w:lineRule="auto"/>
        <w:jc w:val="both"/>
        <w:rPr>
          <w:rFonts w:cstheme="minorHAnsi"/>
        </w:rPr>
      </w:pPr>
      <w:r w:rsidRPr="0091512E">
        <w:rPr>
          <w:rFonts w:cstheme="minorHAnsi"/>
        </w:rPr>
        <w:t>W przypadku wniesienia odwołania Zamawiający nie może zawrzeć umowy do czasu ogłoszenia przez Krajową Izbę Odwoławczą wyroku lub postanowienia kończącego postępowanie odwoławcze.</w:t>
      </w:r>
    </w:p>
    <w:p w:rsidR="00136D1C" w:rsidRPr="0091512E" w:rsidRDefault="00136D1C" w:rsidP="00855C72">
      <w:pPr>
        <w:pStyle w:val="Akapitzlist"/>
        <w:numPr>
          <w:ilvl w:val="1"/>
          <w:numId w:val="40"/>
        </w:numPr>
        <w:tabs>
          <w:tab w:val="left" w:pos="3510"/>
        </w:tabs>
        <w:suppressAutoHyphens/>
        <w:autoSpaceDE w:val="0"/>
        <w:spacing w:after="0" w:line="240" w:lineRule="auto"/>
        <w:jc w:val="both"/>
        <w:rPr>
          <w:rFonts w:cstheme="minorHAnsi"/>
        </w:rPr>
      </w:pPr>
      <w:r w:rsidRPr="0091512E">
        <w:rPr>
          <w:rFonts w:cstheme="minorHAnsi"/>
        </w:rPr>
        <w:t xml:space="preserve">W przypadku, gdy okaże się, że Wykonawca, którego oferta została wybrana, przedstawił w niej nieprawdziwe dane lub będzie uchylał się od zawarcia umowy na warunkach wynikających z SIWZ, Zamawiający </w:t>
      </w:r>
      <w:r w:rsidR="00E83625" w:rsidRPr="0091512E">
        <w:rPr>
          <w:rFonts w:cstheme="minorHAnsi"/>
        </w:rPr>
        <w:t xml:space="preserve">zgodnie z procedurą 24aa ustawy </w:t>
      </w:r>
      <w:proofErr w:type="spellStart"/>
      <w:r w:rsidR="00E83625" w:rsidRPr="0091512E">
        <w:rPr>
          <w:rFonts w:cstheme="minorHAnsi"/>
        </w:rPr>
        <w:t>pzp</w:t>
      </w:r>
      <w:proofErr w:type="spellEnd"/>
      <w:r w:rsidR="00E83625" w:rsidRPr="0091512E">
        <w:rPr>
          <w:rFonts w:cstheme="minorHAnsi"/>
        </w:rPr>
        <w:t xml:space="preserve"> wybierze tę spośród pozostałych ofert, która uzyskała najwyższą ocenę i nie podlegała wykluczeniu,</w:t>
      </w:r>
      <w:r w:rsidRPr="0091512E">
        <w:rPr>
          <w:rFonts w:cstheme="minorHAnsi"/>
        </w:rPr>
        <w:t xml:space="preserve"> chyba, że w postępowaniu przetargowym złożona była tylko jedna oferta lub upłynie termin związania ofertą.</w:t>
      </w:r>
    </w:p>
    <w:p w:rsidR="00136D1C" w:rsidRPr="0091512E" w:rsidRDefault="00136D1C" w:rsidP="00855C72">
      <w:pPr>
        <w:pStyle w:val="Akapitzlist"/>
        <w:numPr>
          <w:ilvl w:val="1"/>
          <w:numId w:val="40"/>
        </w:numPr>
        <w:tabs>
          <w:tab w:val="left" w:pos="3510"/>
        </w:tabs>
        <w:suppressAutoHyphens/>
        <w:autoSpaceDE w:val="0"/>
        <w:spacing w:after="0" w:line="240" w:lineRule="auto"/>
        <w:jc w:val="both"/>
        <w:rPr>
          <w:rFonts w:cstheme="minorHAnsi"/>
        </w:rPr>
      </w:pPr>
      <w:r w:rsidRPr="0091512E">
        <w:rPr>
          <w:rFonts w:cstheme="minorHAnsi"/>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AC7A31" w:rsidRPr="0091512E" w:rsidRDefault="00AC7A31" w:rsidP="00AC7A31">
      <w:pPr>
        <w:tabs>
          <w:tab w:val="left" w:pos="3510"/>
        </w:tabs>
        <w:suppressAutoHyphens/>
        <w:autoSpaceDE w:val="0"/>
        <w:spacing w:after="0" w:line="240" w:lineRule="auto"/>
        <w:ind w:left="426"/>
        <w:contextualSpacing/>
        <w:jc w:val="both"/>
        <w:rPr>
          <w:rFonts w:cstheme="minorHAnsi"/>
        </w:rPr>
      </w:pPr>
    </w:p>
    <w:p w:rsidR="00D45D35" w:rsidRPr="0091512E" w:rsidRDefault="00D45D35" w:rsidP="001C2164">
      <w:pPr>
        <w:pStyle w:val="Bezodstpw"/>
        <w:ind w:left="426" w:hanging="426"/>
        <w:jc w:val="both"/>
        <w:rPr>
          <w:rFonts w:cstheme="minorHAnsi"/>
          <w:b/>
        </w:rPr>
      </w:pPr>
    </w:p>
    <w:p w:rsidR="005208A2" w:rsidRPr="0091512E" w:rsidRDefault="005208A2" w:rsidP="00D45D35">
      <w:pPr>
        <w:pStyle w:val="Tekstpodstawowy"/>
        <w:ind w:left="1701" w:hanging="1701"/>
        <w:rPr>
          <w:rFonts w:asciiTheme="minorHAnsi" w:hAnsiTheme="minorHAnsi" w:cstheme="minorHAnsi"/>
          <w:b/>
          <w:sz w:val="22"/>
          <w:szCs w:val="22"/>
        </w:rPr>
      </w:pPr>
      <w:r w:rsidRPr="0091512E">
        <w:rPr>
          <w:rFonts w:asciiTheme="minorHAnsi" w:hAnsiTheme="minorHAnsi" w:cstheme="minorHAnsi"/>
          <w:b/>
          <w:sz w:val="22"/>
          <w:szCs w:val="22"/>
        </w:rPr>
        <w:t>ROZDZIAŁ XXVIII.</w:t>
      </w:r>
      <w:r w:rsidRPr="0091512E">
        <w:rPr>
          <w:rFonts w:asciiTheme="minorHAnsi" w:hAnsiTheme="minorHAnsi" w:cstheme="minorHAnsi"/>
          <w:b/>
          <w:sz w:val="22"/>
          <w:szCs w:val="22"/>
        </w:rPr>
        <w:tab/>
        <w:t>POUCZENIE O ŚRODKACH OCHRONY PRAWNEJ PRZYSŁUGUJĄCYCH WYKONAWCOM W TOKU POSTĘPOWANIA O UD</w:t>
      </w:r>
      <w:r w:rsidR="00D45D35" w:rsidRPr="0091512E">
        <w:rPr>
          <w:rFonts w:asciiTheme="minorHAnsi" w:hAnsiTheme="minorHAnsi" w:cstheme="minorHAnsi"/>
          <w:b/>
          <w:sz w:val="22"/>
          <w:szCs w:val="22"/>
        </w:rPr>
        <w:t>ZIELENIE ZAMÓWIENIA PUBLICZNEGO</w:t>
      </w:r>
    </w:p>
    <w:p w:rsidR="005208A2" w:rsidRPr="0091512E" w:rsidRDefault="005208A2" w:rsidP="00A623D9">
      <w:pPr>
        <w:pStyle w:val="Tekstpodstawowy"/>
        <w:numPr>
          <w:ilvl w:val="0"/>
          <w:numId w:val="24"/>
        </w:numPr>
        <w:tabs>
          <w:tab w:val="clear" w:pos="720"/>
          <w:tab w:val="num" w:pos="0"/>
        </w:tabs>
        <w:ind w:hanging="720"/>
        <w:rPr>
          <w:rFonts w:asciiTheme="minorHAnsi" w:hAnsiTheme="minorHAnsi" w:cstheme="minorHAnsi"/>
          <w:b/>
          <w:sz w:val="22"/>
          <w:szCs w:val="22"/>
        </w:rPr>
      </w:pPr>
      <w:r w:rsidRPr="0091512E">
        <w:rPr>
          <w:rFonts w:asciiTheme="minorHAnsi" w:hAnsiTheme="minorHAnsi" w:cstheme="minorHAnsi"/>
          <w:sz w:val="22"/>
          <w:szCs w:val="22"/>
        </w:rPr>
        <w:t xml:space="preserve">Zasady, terminy oraz sposób korzystania ze środków ochrony prawnej szczegółowo regulują przepisy </w:t>
      </w:r>
      <w:r w:rsidRPr="0091512E">
        <w:rPr>
          <w:rFonts w:asciiTheme="minorHAnsi" w:hAnsiTheme="minorHAnsi" w:cstheme="minorHAnsi"/>
          <w:b/>
          <w:sz w:val="22"/>
          <w:szCs w:val="22"/>
        </w:rPr>
        <w:t>działu VI ustawy</w:t>
      </w:r>
      <w:r w:rsidRPr="0091512E">
        <w:rPr>
          <w:rFonts w:asciiTheme="minorHAnsi" w:hAnsiTheme="minorHAnsi" w:cstheme="minorHAnsi"/>
          <w:sz w:val="22"/>
          <w:szCs w:val="22"/>
        </w:rPr>
        <w:t xml:space="preserve"> – Środki ochrony prawnej (</w:t>
      </w:r>
      <w:r w:rsidRPr="0091512E">
        <w:rPr>
          <w:rFonts w:asciiTheme="minorHAnsi" w:hAnsiTheme="minorHAnsi" w:cstheme="minorHAnsi"/>
          <w:b/>
          <w:sz w:val="22"/>
          <w:szCs w:val="22"/>
        </w:rPr>
        <w:t>art. 179 – 198 g ustawy</w:t>
      </w:r>
      <w:r w:rsidRPr="0091512E">
        <w:rPr>
          <w:rFonts w:asciiTheme="minorHAnsi" w:hAnsiTheme="minorHAnsi" w:cstheme="minorHAnsi"/>
          <w:sz w:val="22"/>
          <w:szCs w:val="22"/>
        </w:rPr>
        <w:t>)</w:t>
      </w:r>
      <w:r w:rsidRPr="0091512E">
        <w:rPr>
          <w:rFonts w:asciiTheme="minorHAnsi" w:hAnsiTheme="minorHAnsi" w:cstheme="minorHAnsi"/>
          <w:b/>
          <w:sz w:val="22"/>
          <w:szCs w:val="22"/>
        </w:rPr>
        <w:t>.</w:t>
      </w:r>
    </w:p>
    <w:p w:rsidR="005208A2" w:rsidRPr="0091512E" w:rsidRDefault="005208A2" w:rsidP="00A623D9">
      <w:pPr>
        <w:pStyle w:val="Tekstpodstawowy"/>
        <w:numPr>
          <w:ilvl w:val="0"/>
          <w:numId w:val="24"/>
        </w:numPr>
        <w:tabs>
          <w:tab w:val="left" w:pos="900"/>
        </w:tabs>
        <w:ind w:hanging="720"/>
        <w:rPr>
          <w:rFonts w:asciiTheme="minorHAnsi" w:hAnsiTheme="minorHAnsi" w:cstheme="minorHAnsi"/>
          <w:sz w:val="22"/>
          <w:szCs w:val="22"/>
        </w:rPr>
      </w:pPr>
      <w:r w:rsidRPr="0091512E">
        <w:rPr>
          <w:rFonts w:asciiTheme="minorHAnsi" w:hAnsiTheme="minorHAnsi" w:cstheme="minorHAnsi"/>
          <w:sz w:val="22"/>
          <w:szCs w:val="22"/>
        </w:rPr>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5208A2" w:rsidRPr="0091512E" w:rsidRDefault="005208A2" w:rsidP="00A623D9">
      <w:pPr>
        <w:pStyle w:val="Tekstpodstawowy"/>
        <w:numPr>
          <w:ilvl w:val="0"/>
          <w:numId w:val="24"/>
        </w:numPr>
        <w:tabs>
          <w:tab w:val="left" w:pos="900"/>
        </w:tabs>
        <w:ind w:hanging="720"/>
        <w:rPr>
          <w:rFonts w:asciiTheme="minorHAnsi" w:hAnsiTheme="minorHAnsi" w:cstheme="minorHAnsi"/>
          <w:sz w:val="22"/>
          <w:szCs w:val="22"/>
        </w:rPr>
      </w:pPr>
      <w:r w:rsidRPr="0091512E">
        <w:rPr>
          <w:rFonts w:asciiTheme="minorHAnsi" w:hAnsiTheme="minorHAnsi" w:cstheme="minorHAnsi"/>
          <w:sz w:val="22"/>
          <w:szCs w:val="22"/>
        </w:rPr>
        <w:t>Środki ochrony prawnej  wobec ogłoszenia o zamówieniu oraz SIWZ, przysługują również organizacjom wpisanym na listę organizacji uprawnionych do wnoszenia środków ochrony prawnej, prowadzoną przez Prezesa Urzędu Zamówień Publicznych.</w:t>
      </w:r>
    </w:p>
    <w:p w:rsidR="005208A2" w:rsidRPr="0091512E" w:rsidRDefault="005208A2" w:rsidP="00A623D9">
      <w:pPr>
        <w:pStyle w:val="Tekstpodstawowy"/>
        <w:numPr>
          <w:ilvl w:val="0"/>
          <w:numId w:val="24"/>
        </w:numPr>
        <w:tabs>
          <w:tab w:val="left" w:pos="900"/>
        </w:tabs>
        <w:ind w:hanging="720"/>
        <w:rPr>
          <w:rFonts w:asciiTheme="minorHAnsi" w:hAnsiTheme="minorHAnsi" w:cstheme="minorHAnsi"/>
          <w:sz w:val="22"/>
          <w:szCs w:val="22"/>
        </w:rPr>
      </w:pPr>
      <w:r w:rsidRPr="0091512E">
        <w:rPr>
          <w:rFonts w:asciiTheme="minorHAnsi" w:hAnsiTheme="minorHAnsi" w:cstheme="minorHAnsi"/>
          <w:sz w:val="22"/>
          <w:szCs w:val="22"/>
        </w:rPr>
        <w:t xml:space="preserve">Terminy wnoszenia </w:t>
      </w:r>
      <w:proofErr w:type="spellStart"/>
      <w:r w:rsidRPr="0091512E">
        <w:rPr>
          <w:rFonts w:asciiTheme="minorHAnsi" w:hAnsiTheme="minorHAnsi" w:cstheme="minorHAnsi"/>
          <w:sz w:val="22"/>
          <w:szCs w:val="22"/>
        </w:rPr>
        <w:t>odwołań</w:t>
      </w:r>
      <w:proofErr w:type="spellEnd"/>
      <w:r w:rsidRPr="0091512E">
        <w:rPr>
          <w:rFonts w:asciiTheme="minorHAnsi" w:hAnsiTheme="minorHAnsi" w:cstheme="minorHAnsi"/>
          <w:sz w:val="22"/>
          <w:szCs w:val="22"/>
        </w:rPr>
        <w:t>:</w:t>
      </w:r>
    </w:p>
    <w:p w:rsidR="005208A2" w:rsidRPr="0091512E" w:rsidRDefault="005208A2" w:rsidP="00427807">
      <w:pPr>
        <w:pStyle w:val="Tekstpodstawowy"/>
        <w:tabs>
          <w:tab w:val="num" w:pos="720"/>
          <w:tab w:val="left" w:pos="900"/>
        </w:tabs>
        <w:rPr>
          <w:rFonts w:asciiTheme="minorHAnsi" w:hAnsiTheme="minorHAnsi" w:cstheme="minorHAnsi"/>
          <w:sz w:val="22"/>
          <w:szCs w:val="22"/>
        </w:rPr>
      </w:pPr>
      <w:r w:rsidRPr="0091512E">
        <w:rPr>
          <w:rFonts w:asciiTheme="minorHAnsi" w:hAnsiTheme="minorHAnsi" w:cstheme="minorHAnsi"/>
          <w:sz w:val="22"/>
          <w:szCs w:val="22"/>
        </w:rPr>
        <w:t>4.1.</w:t>
      </w:r>
      <w:r w:rsidRPr="0091512E">
        <w:rPr>
          <w:rFonts w:asciiTheme="minorHAnsi" w:hAnsiTheme="minorHAnsi" w:cstheme="minorHAnsi"/>
          <w:sz w:val="22"/>
          <w:szCs w:val="22"/>
        </w:rPr>
        <w:tab/>
        <w:t>Odwołanie wnosi się:</w:t>
      </w:r>
    </w:p>
    <w:p w:rsidR="005208A2" w:rsidRPr="0091512E" w:rsidRDefault="005208A2" w:rsidP="00427807">
      <w:pPr>
        <w:pStyle w:val="Tekstpodstawowy"/>
        <w:tabs>
          <w:tab w:val="num" w:pos="720"/>
          <w:tab w:val="left" w:pos="900"/>
        </w:tabs>
        <w:ind w:left="720"/>
        <w:rPr>
          <w:rFonts w:asciiTheme="minorHAnsi" w:hAnsiTheme="minorHAnsi" w:cstheme="minorHAnsi"/>
          <w:sz w:val="22"/>
          <w:szCs w:val="22"/>
        </w:rPr>
      </w:pPr>
      <w:r w:rsidRPr="0091512E">
        <w:rPr>
          <w:rFonts w:asciiTheme="minorHAnsi" w:hAnsiTheme="minorHAnsi" w:cstheme="minorHAnsi"/>
          <w:bCs/>
          <w:sz w:val="22"/>
          <w:szCs w:val="22"/>
        </w:rPr>
        <w:t>w terminie 10 dni od dnia przesłania informacji o czynności Zamawiającego stanowiącej podstawę jego wniesienia – jeżeli zostały przesłane w sposób określony w art. 180 ust. 5 ustawy zdanie drugie albo w terminie 15 dni – jeżeli zostały przesłane w inny sposób</w:t>
      </w:r>
      <w:r w:rsidRPr="0091512E">
        <w:rPr>
          <w:rFonts w:asciiTheme="minorHAnsi" w:hAnsiTheme="minorHAnsi" w:cstheme="minorHAnsi"/>
          <w:sz w:val="22"/>
          <w:szCs w:val="22"/>
        </w:rPr>
        <w:t>,</w:t>
      </w:r>
    </w:p>
    <w:p w:rsidR="005208A2" w:rsidRPr="0091512E" w:rsidRDefault="005208A2" w:rsidP="00427807">
      <w:pPr>
        <w:pStyle w:val="Tekstpodstawowy"/>
        <w:tabs>
          <w:tab w:val="left" w:pos="720"/>
        </w:tabs>
        <w:ind w:left="720" w:hanging="720"/>
        <w:rPr>
          <w:rFonts w:asciiTheme="minorHAnsi" w:hAnsiTheme="minorHAnsi" w:cstheme="minorHAnsi"/>
          <w:sz w:val="22"/>
          <w:szCs w:val="22"/>
        </w:rPr>
      </w:pPr>
      <w:r w:rsidRPr="0091512E">
        <w:rPr>
          <w:rFonts w:asciiTheme="minorHAnsi" w:hAnsiTheme="minorHAnsi" w:cstheme="minorHAnsi"/>
          <w:sz w:val="22"/>
          <w:szCs w:val="22"/>
        </w:rPr>
        <w:lastRenderedPageBreak/>
        <w:t>4.2.</w:t>
      </w:r>
      <w:r w:rsidRPr="0091512E">
        <w:rPr>
          <w:rFonts w:asciiTheme="minorHAnsi" w:hAnsiTheme="minorHAnsi" w:cstheme="minorHAnsi"/>
          <w:sz w:val="22"/>
          <w:szCs w:val="22"/>
        </w:rPr>
        <w:tab/>
        <w:t>Odwołanie wobec treści ogłoszenia o zamówieniu oraz wobec postanowień SIWZ, wnosi się w terminie:</w:t>
      </w:r>
    </w:p>
    <w:p w:rsidR="005208A2" w:rsidRPr="0091512E" w:rsidRDefault="005208A2" w:rsidP="00427807">
      <w:pPr>
        <w:pStyle w:val="Tekstpodstawowy"/>
        <w:tabs>
          <w:tab w:val="num" w:pos="720"/>
          <w:tab w:val="left" w:pos="900"/>
        </w:tabs>
        <w:ind w:left="720"/>
        <w:rPr>
          <w:rFonts w:asciiTheme="minorHAnsi" w:hAnsiTheme="minorHAnsi" w:cstheme="minorHAnsi"/>
          <w:sz w:val="22"/>
          <w:szCs w:val="22"/>
        </w:rPr>
      </w:pPr>
      <w:r w:rsidRPr="0091512E">
        <w:rPr>
          <w:rFonts w:asciiTheme="minorHAnsi" w:hAnsiTheme="minorHAnsi" w:cstheme="minorHAnsi"/>
          <w:b/>
          <w:sz w:val="22"/>
          <w:szCs w:val="22"/>
        </w:rPr>
        <w:t>10 dni</w:t>
      </w:r>
      <w:r w:rsidRPr="0091512E">
        <w:rPr>
          <w:rFonts w:asciiTheme="minorHAnsi" w:hAnsiTheme="minorHAnsi" w:cstheme="minorHAnsi"/>
          <w:sz w:val="22"/>
          <w:szCs w:val="22"/>
        </w:rPr>
        <w:t xml:space="preserve"> od dnia publikacji ogłoszenia w Dzienniku Urzędowym Unii Europejskiej lub zamieszczenia SIWZ na stronie internetowej.</w:t>
      </w:r>
    </w:p>
    <w:p w:rsidR="005208A2" w:rsidRPr="0091512E" w:rsidRDefault="005208A2" w:rsidP="00427807">
      <w:pPr>
        <w:pStyle w:val="Tekstpodstawowy"/>
        <w:tabs>
          <w:tab w:val="left" w:pos="720"/>
        </w:tabs>
        <w:rPr>
          <w:rFonts w:asciiTheme="minorHAnsi" w:hAnsiTheme="minorHAnsi" w:cstheme="minorHAnsi"/>
          <w:sz w:val="22"/>
          <w:szCs w:val="22"/>
        </w:rPr>
      </w:pPr>
      <w:r w:rsidRPr="0091512E">
        <w:rPr>
          <w:rFonts w:asciiTheme="minorHAnsi" w:hAnsiTheme="minorHAnsi" w:cstheme="minorHAnsi"/>
          <w:sz w:val="22"/>
          <w:szCs w:val="22"/>
        </w:rPr>
        <w:t>4.3.</w:t>
      </w:r>
      <w:r w:rsidRPr="0091512E">
        <w:rPr>
          <w:rFonts w:asciiTheme="minorHAnsi" w:hAnsiTheme="minorHAnsi" w:cstheme="minorHAnsi"/>
          <w:sz w:val="22"/>
          <w:szCs w:val="22"/>
        </w:rPr>
        <w:tab/>
        <w:t>Odwołanie wobec czynności innych niż określone w pkt. 4.1. i 4.2. wnosi się:</w:t>
      </w:r>
    </w:p>
    <w:p w:rsidR="005208A2" w:rsidRPr="0091512E" w:rsidRDefault="005208A2" w:rsidP="00427807">
      <w:pPr>
        <w:pStyle w:val="Tekstpodstawowy"/>
        <w:tabs>
          <w:tab w:val="left" w:pos="720"/>
        </w:tabs>
        <w:ind w:left="720"/>
        <w:rPr>
          <w:rFonts w:asciiTheme="minorHAnsi" w:hAnsiTheme="minorHAnsi" w:cstheme="minorHAnsi"/>
          <w:sz w:val="22"/>
          <w:szCs w:val="22"/>
        </w:rPr>
      </w:pPr>
      <w:r w:rsidRPr="0091512E">
        <w:rPr>
          <w:rFonts w:asciiTheme="minorHAnsi" w:hAnsiTheme="minorHAnsi" w:cstheme="minorHAnsi"/>
          <w:sz w:val="22"/>
          <w:szCs w:val="22"/>
        </w:rPr>
        <w:t xml:space="preserve">w terminie </w:t>
      </w:r>
      <w:r w:rsidRPr="0091512E">
        <w:rPr>
          <w:rFonts w:asciiTheme="minorHAnsi" w:hAnsiTheme="minorHAnsi" w:cstheme="minorHAnsi"/>
          <w:b/>
          <w:sz w:val="22"/>
          <w:szCs w:val="22"/>
        </w:rPr>
        <w:t>10 dni</w:t>
      </w:r>
      <w:r w:rsidRPr="0091512E">
        <w:rPr>
          <w:rFonts w:asciiTheme="minorHAnsi" w:hAnsiTheme="minorHAnsi" w:cstheme="minorHAnsi"/>
          <w:sz w:val="22"/>
          <w:szCs w:val="22"/>
        </w:rPr>
        <w:t xml:space="preserve"> od dnia, w którym powzięto lub przy zachowaniu należytej staranności można było powziąć wiadomość o okolicznościach stanowiących podstawę jego wniesienia.</w:t>
      </w:r>
    </w:p>
    <w:p w:rsidR="005208A2" w:rsidRPr="0091512E" w:rsidRDefault="005208A2" w:rsidP="00A623D9">
      <w:pPr>
        <w:pStyle w:val="Tekstpodstawowy"/>
        <w:numPr>
          <w:ilvl w:val="0"/>
          <w:numId w:val="24"/>
        </w:numPr>
        <w:tabs>
          <w:tab w:val="left" w:pos="900"/>
        </w:tabs>
        <w:ind w:hanging="720"/>
        <w:rPr>
          <w:rFonts w:asciiTheme="minorHAnsi" w:hAnsiTheme="minorHAnsi" w:cstheme="minorHAnsi"/>
          <w:sz w:val="22"/>
          <w:szCs w:val="22"/>
        </w:rPr>
      </w:pPr>
      <w:r w:rsidRPr="0091512E">
        <w:rPr>
          <w:rFonts w:asciiTheme="minorHAnsi" w:hAnsiTheme="minorHAnsi" w:cstheme="minorHAnsi"/>
          <w:sz w:val="22"/>
          <w:szCs w:val="22"/>
        </w:rPr>
        <w:t>Odwołanie przysługuje wyłącznie od niezgodnej przepisami ustawy czynności Zamawiającego podjętej w postępowaniu o udzielenie zamówienia lub zaniechania czynności, do której Zamawiający jest zobowiązany na podstawie ustawy.</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Odwołanie wnosi się do Prezesa Izby w formie pisemnej lub postaci elektronicznej, podpisane bezpiecznym podpisem elektronicznym weryfikowanym za pomocą ważnego kwalifikowanego certyfikatu.</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Odwołanie podlega rozpoznaniu, jeżeli:</w:t>
      </w:r>
    </w:p>
    <w:p w:rsidR="005208A2" w:rsidRPr="0091512E" w:rsidRDefault="005208A2" w:rsidP="00427807">
      <w:pPr>
        <w:pStyle w:val="Tekstpodstawowy"/>
        <w:ind w:left="720"/>
        <w:rPr>
          <w:rFonts w:asciiTheme="minorHAnsi" w:hAnsiTheme="minorHAnsi" w:cstheme="minorHAnsi"/>
          <w:sz w:val="22"/>
          <w:szCs w:val="22"/>
        </w:rPr>
      </w:pPr>
      <w:r w:rsidRPr="0091512E">
        <w:rPr>
          <w:rFonts w:asciiTheme="minorHAnsi" w:hAnsiTheme="minorHAnsi" w:cstheme="minorHAnsi"/>
          <w:sz w:val="22"/>
          <w:szCs w:val="22"/>
        </w:rPr>
        <w:t>a) nie zawiera braków formalnych;</w:t>
      </w:r>
    </w:p>
    <w:p w:rsidR="005208A2" w:rsidRPr="0091512E" w:rsidRDefault="005208A2" w:rsidP="00427807">
      <w:pPr>
        <w:pStyle w:val="Tekstpodstawowy"/>
        <w:ind w:left="720"/>
        <w:rPr>
          <w:rFonts w:asciiTheme="minorHAnsi" w:hAnsiTheme="minorHAnsi" w:cstheme="minorHAnsi"/>
          <w:sz w:val="22"/>
          <w:szCs w:val="22"/>
        </w:rPr>
      </w:pPr>
      <w:r w:rsidRPr="0091512E">
        <w:rPr>
          <w:rFonts w:asciiTheme="minorHAnsi" w:hAnsiTheme="minorHAnsi" w:cstheme="minorHAnsi"/>
          <w:sz w:val="22"/>
          <w:szCs w:val="22"/>
        </w:rPr>
        <w:t>b) uiszczono wpis (wpis uiszcza się najpóźniej do dnia upływu terminu do wniesienia odwołania, a dowód jego uiszczenia dołącza się do odwołania).</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 xml:space="preserve">Odwołujący przesyła kopię odwołania Zamawiającemu przed upływem terminu do wniesienia odwołania w taki sposób, aby mógł on zapoznać się z jego treścią przed upływem tego terminu. </w:t>
      </w:r>
      <w:r w:rsidRPr="0091512E">
        <w:rPr>
          <w:rFonts w:asciiTheme="minorHAnsi" w:hAnsiTheme="minorHAnsi" w:cstheme="minorHAnsi"/>
          <w:bCs/>
          <w:sz w:val="22"/>
          <w:szCs w:val="22"/>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5208A2" w:rsidRPr="0091512E" w:rsidRDefault="005208A2" w:rsidP="00A623D9">
      <w:pPr>
        <w:pStyle w:val="Tekstpodstawowy"/>
        <w:numPr>
          <w:ilvl w:val="0"/>
          <w:numId w:val="24"/>
        </w:numPr>
        <w:ind w:hanging="720"/>
        <w:rPr>
          <w:rFonts w:asciiTheme="minorHAnsi" w:hAnsiTheme="minorHAnsi" w:cstheme="minorHAnsi"/>
          <w:sz w:val="22"/>
          <w:szCs w:val="22"/>
        </w:rPr>
      </w:pPr>
      <w:r w:rsidRPr="0091512E">
        <w:rPr>
          <w:rFonts w:asciiTheme="minorHAnsi" w:hAnsiTheme="minorHAnsi" w:cstheme="minorHAnsi"/>
          <w:sz w:val="22"/>
          <w:szCs w:val="22"/>
        </w:rPr>
        <w:t>Na orzeczenie Izby stronom oraz uczestnikom postępowania odwoławczego przysługuje skarga do sądu.</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W postępowaniu toczącym się wskutek wniesienia skargi stosuje się odpowiednio przepisy ustawy z dnia 17 listopada 1964 r.</w:t>
      </w:r>
      <w:r w:rsidR="00B64832" w:rsidRPr="0091512E">
        <w:rPr>
          <w:rFonts w:asciiTheme="minorHAnsi" w:hAnsiTheme="minorHAnsi" w:cstheme="minorHAnsi"/>
          <w:sz w:val="22"/>
          <w:szCs w:val="22"/>
        </w:rPr>
        <w:t xml:space="preserve"> – Kodeks postępowania cywilneg</w:t>
      </w:r>
      <w:r w:rsidR="0032221C" w:rsidRPr="0091512E">
        <w:rPr>
          <w:rFonts w:asciiTheme="minorHAnsi" w:hAnsiTheme="minorHAnsi" w:cstheme="minorHAnsi"/>
          <w:sz w:val="22"/>
          <w:szCs w:val="22"/>
        </w:rPr>
        <w:t>o</w:t>
      </w:r>
      <w:r w:rsidRPr="0091512E">
        <w:rPr>
          <w:rFonts w:asciiTheme="minorHAnsi" w:hAnsiTheme="minorHAnsi" w:cstheme="minorHAnsi"/>
          <w:sz w:val="22"/>
          <w:szCs w:val="22"/>
        </w:rPr>
        <w:t>, jeżeli przepisy ustawy nie stanowią inaczej.</w:t>
      </w:r>
      <w:r w:rsidRPr="0091512E">
        <w:rPr>
          <w:rFonts w:asciiTheme="minorHAnsi" w:hAnsiTheme="minorHAnsi" w:cstheme="minorHAnsi"/>
          <w:bCs/>
          <w:sz w:val="22"/>
          <w:szCs w:val="22"/>
        </w:rPr>
        <w:t xml:space="preserve"> Jeżeli koniec terminu do wykonania czynności przypada na sobotę lub dzień ustawowo wolny od pracy, termin upływa dnia następnego po dniu lub dniach wolnych od pracy.</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 xml:space="preserve">Skargę wnosi się do sądu właściwego dla siedziby albo miejsca zamieszkania zamawiającego za pośrednictwem Prezesa Izby w terminie </w:t>
      </w:r>
      <w:r w:rsidRPr="0091512E">
        <w:rPr>
          <w:rFonts w:asciiTheme="minorHAnsi" w:hAnsiTheme="minorHAnsi" w:cstheme="minorHAnsi"/>
          <w:b/>
          <w:sz w:val="22"/>
          <w:szCs w:val="22"/>
        </w:rPr>
        <w:t>7 dni</w:t>
      </w:r>
      <w:r w:rsidRPr="0091512E">
        <w:rPr>
          <w:rFonts w:asciiTheme="minorHAnsi" w:hAnsiTheme="minorHAnsi" w:cstheme="minorHAnsi"/>
          <w:sz w:val="22"/>
          <w:szCs w:val="22"/>
        </w:rPr>
        <w:t xml:space="preserve"> od dnia doręczenia orzeczenia Izby, przesyłając jednocześnie jej odpis przeciwnikowi skargi. Złożenie skargi w placówce pocztowej operatora wyznaczonego jest równoznaczne z jej wniesieniem.</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 xml:space="preserve">W terminie </w:t>
      </w:r>
      <w:r w:rsidRPr="0091512E">
        <w:rPr>
          <w:rFonts w:asciiTheme="minorHAnsi" w:hAnsiTheme="minorHAnsi" w:cstheme="minorHAnsi"/>
          <w:b/>
          <w:sz w:val="22"/>
          <w:szCs w:val="22"/>
        </w:rPr>
        <w:t>21 dni</w:t>
      </w:r>
      <w:r w:rsidRPr="0091512E">
        <w:rPr>
          <w:rFonts w:asciiTheme="minorHAnsi" w:hAnsiTheme="minorHAnsi" w:cstheme="minorHAnsi"/>
          <w:sz w:val="22"/>
          <w:szCs w:val="22"/>
        </w:rPr>
        <w:t xml:space="preserve"> od dnia wydania orzeczenia skargę może wnieść także Prezes Urzędu. Prezes Urzędu może także przystąpić do toczącego się postępowania. Do czynności podejmowanych przez Prezesa Urzędu stosuje się odpowiednio przepisy ustawy – Kodeks postępowania cywilnego </w:t>
      </w:r>
    </w:p>
    <w:p w:rsidR="005208A2" w:rsidRPr="0091512E" w:rsidRDefault="005208A2" w:rsidP="00A623D9">
      <w:pPr>
        <w:pStyle w:val="Tekstpodstawowy"/>
        <w:numPr>
          <w:ilvl w:val="1"/>
          <w:numId w:val="24"/>
        </w:numPr>
        <w:ind w:hanging="720"/>
        <w:rPr>
          <w:rFonts w:asciiTheme="minorHAnsi" w:hAnsiTheme="minorHAnsi" w:cstheme="minorHAnsi"/>
          <w:sz w:val="22"/>
          <w:szCs w:val="22"/>
        </w:rPr>
      </w:pPr>
      <w:r w:rsidRPr="0091512E">
        <w:rPr>
          <w:rFonts w:asciiTheme="minorHAnsi" w:hAnsiTheme="minorHAnsi" w:cstheme="minorHAnsi"/>
          <w:sz w:val="22"/>
          <w:szCs w:val="22"/>
        </w:rPr>
        <w:t>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427807" w:rsidRPr="0091512E" w:rsidRDefault="005208A2" w:rsidP="00A623D9">
      <w:pPr>
        <w:pStyle w:val="Tekstpodstawowy"/>
        <w:numPr>
          <w:ilvl w:val="1"/>
          <w:numId w:val="24"/>
        </w:numPr>
        <w:ind w:hanging="720"/>
        <w:jc w:val="left"/>
        <w:rPr>
          <w:rFonts w:asciiTheme="minorHAnsi" w:hAnsiTheme="minorHAnsi" w:cstheme="minorHAnsi"/>
          <w:sz w:val="22"/>
          <w:szCs w:val="22"/>
        </w:rPr>
      </w:pPr>
      <w:r w:rsidRPr="0091512E">
        <w:rPr>
          <w:rFonts w:asciiTheme="minorHAnsi" w:hAnsiTheme="minorHAnsi" w:cstheme="minorHAnsi"/>
          <w:sz w:val="22"/>
          <w:szCs w:val="22"/>
        </w:rPr>
        <w:t>W postępowaniu toczącym się na skutek wniesienia skargi nie można rozszerzyć żądania odwołania ani występować z nowymi żądaniami.</w:t>
      </w:r>
    </w:p>
    <w:p w:rsidR="00427807" w:rsidRPr="0091512E" w:rsidRDefault="00427807" w:rsidP="00A623D9">
      <w:pPr>
        <w:pStyle w:val="Akapitzlist"/>
        <w:numPr>
          <w:ilvl w:val="0"/>
          <w:numId w:val="24"/>
        </w:numPr>
        <w:tabs>
          <w:tab w:val="clear" w:pos="720"/>
        </w:tabs>
        <w:autoSpaceDE w:val="0"/>
        <w:autoSpaceDN w:val="0"/>
        <w:adjustRightInd w:val="0"/>
        <w:spacing w:after="0" w:line="240" w:lineRule="auto"/>
        <w:ind w:hanging="720"/>
        <w:jc w:val="both"/>
        <w:rPr>
          <w:rFonts w:cstheme="minorHAnsi"/>
        </w:rPr>
      </w:pPr>
      <w:r w:rsidRPr="0091512E">
        <w:rPr>
          <w:rFonts w:cstheme="minorHAnsi"/>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427807" w:rsidRPr="0091512E" w:rsidRDefault="00427807" w:rsidP="00427807">
      <w:pPr>
        <w:autoSpaceDE w:val="0"/>
        <w:autoSpaceDN w:val="0"/>
        <w:adjustRightInd w:val="0"/>
        <w:spacing w:after="0" w:line="240" w:lineRule="auto"/>
        <w:ind w:left="709" w:hanging="709"/>
        <w:jc w:val="both"/>
        <w:rPr>
          <w:rFonts w:cstheme="minorHAnsi"/>
        </w:rPr>
      </w:pPr>
      <w:r w:rsidRPr="0091512E">
        <w:rPr>
          <w:rFonts w:cstheme="minorHAnsi"/>
        </w:rPr>
        <w:t xml:space="preserve">7.1. </w:t>
      </w:r>
      <w:r w:rsidRPr="0091512E">
        <w:rPr>
          <w:rFonts w:cstheme="minorHAnsi"/>
        </w:rPr>
        <w:tab/>
        <w:t>W przypadku uznania zasadności przekazanej informacji zamawiający powtarza czynność albo dokonuje czynności zaniechanej, informując o tym wykonawców w sposób przewidziany w ustawie dla tej czynności.</w:t>
      </w:r>
    </w:p>
    <w:p w:rsidR="00427807" w:rsidRPr="0091512E" w:rsidRDefault="00427807" w:rsidP="00427807">
      <w:pPr>
        <w:autoSpaceDE w:val="0"/>
        <w:autoSpaceDN w:val="0"/>
        <w:adjustRightInd w:val="0"/>
        <w:spacing w:after="0" w:line="240" w:lineRule="auto"/>
        <w:ind w:left="705" w:hanging="705"/>
        <w:jc w:val="both"/>
        <w:rPr>
          <w:rFonts w:cstheme="minorHAnsi"/>
        </w:rPr>
      </w:pPr>
      <w:r w:rsidRPr="0091512E">
        <w:rPr>
          <w:rFonts w:cstheme="minorHAnsi"/>
        </w:rPr>
        <w:lastRenderedPageBreak/>
        <w:t>7.2.</w:t>
      </w:r>
      <w:r w:rsidRPr="0091512E">
        <w:rPr>
          <w:rFonts w:cstheme="minorHAnsi"/>
        </w:rPr>
        <w:tab/>
        <w:t>Na czynności, o których mowa powyżej, nie przysługuje odwołanie, z zastrzeżeniem art. 180 ust 2 ustawy.</w:t>
      </w:r>
    </w:p>
    <w:p w:rsidR="00427807" w:rsidRPr="0091512E" w:rsidRDefault="00427807" w:rsidP="00A623D9">
      <w:pPr>
        <w:pStyle w:val="Akapitzlist"/>
        <w:numPr>
          <w:ilvl w:val="0"/>
          <w:numId w:val="24"/>
        </w:numPr>
        <w:autoSpaceDE w:val="0"/>
        <w:autoSpaceDN w:val="0"/>
        <w:adjustRightInd w:val="0"/>
        <w:spacing w:after="0" w:line="240" w:lineRule="auto"/>
        <w:ind w:hanging="720"/>
        <w:jc w:val="both"/>
        <w:rPr>
          <w:rFonts w:cstheme="minorHAnsi"/>
          <w:b/>
        </w:rPr>
      </w:pPr>
      <w:r w:rsidRPr="0091512E">
        <w:rPr>
          <w:rFonts w:cstheme="minorHAnsi"/>
          <w:b/>
        </w:rPr>
        <w:t>W sprawach nieuregulowanych zastosowanie mają przepisy Ustawy Prawo zamówień publicznych oraz Kodeks</w:t>
      </w:r>
      <w:r w:rsidR="00B64832" w:rsidRPr="0091512E">
        <w:rPr>
          <w:rFonts w:cstheme="minorHAnsi"/>
          <w:b/>
        </w:rPr>
        <w:t>u</w:t>
      </w:r>
      <w:r w:rsidRPr="0091512E">
        <w:rPr>
          <w:rFonts w:cstheme="minorHAnsi"/>
          <w:b/>
        </w:rPr>
        <w:t xml:space="preserve"> cywiln</w:t>
      </w:r>
      <w:r w:rsidR="00B64832" w:rsidRPr="0091512E">
        <w:rPr>
          <w:rFonts w:cstheme="minorHAnsi"/>
          <w:b/>
        </w:rPr>
        <w:t>ego</w:t>
      </w:r>
    </w:p>
    <w:p w:rsidR="005208A2" w:rsidRPr="0091512E" w:rsidRDefault="005208A2" w:rsidP="002D190C">
      <w:pPr>
        <w:pStyle w:val="Tekstpodstawowy"/>
        <w:ind w:left="720"/>
        <w:jc w:val="left"/>
        <w:rPr>
          <w:rFonts w:asciiTheme="minorHAnsi" w:hAnsiTheme="minorHAnsi" w:cstheme="minorHAnsi"/>
          <w:sz w:val="22"/>
          <w:szCs w:val="22"/>
        </w:rPr>
      </w:pPr>
    </w:p>
    <w:p w:rsidR="000E2915" w:rsidRPr="0091512E" w:rsidRDefault="000E2915" w:rsidP="000E2915">
      <w:pPr>
        <w:autoSpaceDE w:val="0"/>
        <w:autoSpaceDN w:val="0"/>
        <w:adjustRightInd w:val="0"/>
        <w:spacing w:after="0" w:line="240" w:lineRule="auto"/>
        <w:ind w:left="1701" w:hanging="1701"/>
        <w:jc w:val="both"/>
        <w:rPr>
          <w:rFonts w:cstheme="minorHAnsi"/>
          <w:b/>
        </w:rPr>
      </w:pPr>
      <w:r w:rsidRPr="0091512E">
        <w:rPr>
          <w:rFonts w:cstheme="minorHAnsi"/>
          <w:b/>
          <w:bCs/>
        </w:rPr>
        <w:t xml:space="preserve">ROZDZIAŁ XXIX. </w:t>
      </w:r>
      <w:r w:rsidRPr="0091512E">
        <w:rPr>
          <w:rFonts w:cstheme="minorHAnsi"/>
          <w:b/>
        </w:rPr>
        <w:t xml:space="preserve">INFORMACJE DODATKOWE – KLAUZULA INFORMACYJNA WYNIKAJĄCA Z </w:t>
      </w:r>
      <w:r w:rsidRPr="0091512E">
        <w:rPr>
          <w:rFonts w:cstheme="minorHAnsi"/>
          <w:b/>
        </w:rPr>
        <w:br/>
        <w:t>ART. 13 oraz ART. 14 RODO</w:t>
      </w:r>
    </w:p>
    <w:p w:rsidR="000E2915" w:rsidRPr="0091512E" w:rsidRDefault="000E2915" w:rsidP="000E2915">
      <w:pPr>
        <w:autoSpaceDE w:val="0"/>
        <w:autoSpaceDN w:val="0"/>
        <w:adjustRightInd w:val="0"/>
        <w:spacing w:after="0" w:line="240" w:lineRule="auto"/>
        <w:ind w:left="1701" w:hanging="1701"/>
        <w:jc w:val="both"/>
        <w:rPr>
          <w:rFonts w:cstheme="minorHAnsi"/>
          <w:b/>
        </w:rPr>
      </w:pPr>
    </w:p>
    <w:p w:rsidR="000E2915" w:rsidRPr="0091512E" w:rsidRDefault="000E2915" w:rsidP="000E2915">
      <w:pPr>
        <w:spacing w:after="0"/>
        <w:jc w:val="both"/>
        <w:rPr>
          <w:rFonts w:eastAsia="TimesNewRoman, Bold" w:cstheme="minorHAnsi"/>
          <w:lang w:eastAsia="pl-PL"/>
        </w:rPr>
      </w:pPr>
      <w:r w:rsidRPr="0091512E">
        <w:rPr>
          <w:rFonts w:eastAsia="TimesNewRoman, Bold" w:cstheme="minorHAnsi"/>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a) administratorem Pani/Pana danych osobowych będzie </w:t>
      </w:r>
      <w:r w:rsidRPr="0091512E">
        <w:rPr>
          <w:rFonts w:eastAsia="TimesNewRoman, Bold" w:cstheme="minorHAnsi"/>
          <w:b/>
          <w:lang w:eastAsia="pl-PL"/>
        </w:rPr>
        <w:t>Szpital Specjalistyczny w Zabrzu Sp. z o.o.</w:t>
      </w:r>
      <w:r w:rsidRPr="0091512E">
        <w:rPr>
          <w:rFonts w:eastAsia="TimesNewRoman, Bold" w:cstheme="minorHAnsi"/>
          <w:lang w:eastAsia="pl-PL"/>
        </w:rPr>
        <w:t xml:space="preserve"> </w:t>
      </w:r>
      <w:proofErr w:type="spellStart"/>
      <w:r w:rsidRPr="0091512E">
        <w:rPr>
          <w:rFonts w:eastAsia="TimesNewRoman, Bold" w:cstheme="minorHAnsi"/>
          <w:lang w:eastAsia="pl-PL"/>
        </w:rPr>
        <w:t>ul.M.C</w:t>
      </w:r>
      <w:proofErr w:type="spellEnd"/>
      <w:r w:rsidRPr="0091512E">
        <w:rPr>
          <w:rFonts w:eastAsia="TimesNewRoman, Bold" w:cstheme="minorHAnsi"/>
          <w:lang w:eastAsia="pl-PL"/>
        </w:rPr>
        <w:t xml:space="preserve">. Skłodowskiej 10, 41-800 Zabrze, dalej jako Zamawiający;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b) Zamawiający na podstawie art. 6 ust. 1 lit. c, e i f RODO przetwarzać będzie ww. dane osobowe w następujących celach: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 w celu związanym z postępowaniem o udzielenie zamówienia publicznego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 zawarcie i realizacja lub rozwiązanie Umowy oraz wykonywanie innych czynności związanych z Umową, w tym czynności poprzedzających jej zawarcie;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 realizacja uprawnienia lub obowiązku prawnego wynikającego z przepisów prawa,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c) podanie danych osobowych nie jest obowiązkowe, jednakże niezbędne do realizacji celów określonych w pkt. b) powyżej;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d) w związku z przetwarzaniem danych w celach wskazanych w pkt. b), ww. dane mogą być udostępniane osobom lub podmiotom, którym udostępniona zostanie dokumentacja postępowania w oparciu o art. 8 oraz art. 96 ust. 3 ustawy z dnia 29 stycznia 2004 r. – Prawo zamówień publicznych </w:t>
      </w:r>
      <w:r w:rsidRPr="00A12948">
        <w:rPr>
          <w:rFonts w:eastAsia="TimesNewRoman, Bold" w:cstheme="minorHAnsi"/>
          <w:lang w:eastAsia="pl-PL"/>
        </w:rPr>
        <w:t>(</w:t>
      </w:r>
      <w:r w:rsidR="00A12948" w:rsidRPr="00A12948">
        <w:rPr>
          <w:rFonts w:eastAsia="TimesNewRoman, Bold" w:cs="Times New Roman"/>
          <w:lang w:eastAsia="pl-PL"/>
        </w:rPr>
        <w:t xml:space="preserve">Dz.U.2019.1843 </w:t>
      </w:r>
      <w:proofErr w:type="spellStart"/>
      <w:r w:rsidR="00A12948" w:rsidRPr="00A12948">
        <w:rPr>
          <w:rFonts w:eastAsia="TimesNewRoman, Bold" w:cs="Times New Roman"/>
          <w:lang w:eastAsia="pl-PL"/>
        </w:rPr>
        <w:t>t.j</w:t>
      </w:r>
      <w:proofErr w:type="spellEnd"/>
      <w:r w:rsidR="00A12948" w:rsidRPr="00A12948">
        <w:rPr>
          <w:rFonts w:eastAsia="TimesNewRoman, Bold" w:cs="Times New Roman"/>
          <w:lang w:eastAsia="pl-PL"/>
        </w:rPr>
        <w:t>. z dnia 2019.09.27</w:t>
      </w:r>
      <w:r w:rsidRPr="0091512E">
        <w:rPr>
          <w:rFonts w:eastAsia="TimesNewRoman, Bold" w:cstheme="minorHAnsi"/>
          <w:lang w:eastAsia="pl-PL"/>
        </w:rPr>
        <w:t>)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e) ww. dane osobowe nie będą transferowane do państw trzecich oraz organizacji międzynarodowych, nie będą również podlegać zautomatyzowanemu podejmowaniu decyzji, w tym profilowaniu;</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f) ww. dane osobowe będą przetwarzane przez okres niezbędny do realizacji wskazanych w pkt. b) celów przetwarzania, tj.: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 w zakresie realizacji zawartej Umowy przez okres do czasu jej realizacji, po tym czasie przez okres oraz w zakresie wymaganym przez przepisy prawa lub dla zabezpieczenia ewentualnych roszczeń,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 w zakresie wypełniania obowiązków prawnych ciążących na Zamawiającym przez okres do czasu wypełnienia tych obowiązków;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g) w związku z przetwarzaniem przez Zamawiającego ww. danych osobowych, osobom, których ww. dane dotyczą przysługuje:</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na podstawie art. 15 RODO prawo dostępu do danych osobowych Pani/Pana dotyczących;</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na podstawie art. 16 RODO prawo do sprostowania Pani/Pana danych osobowych;</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xml:space="preserve">− na podstawie art. 18 RODO prawo żądania od administratora ograniczenia przetwarzania danych osobowych z zastrzeżeniem przypadków, o których mowa w art. 18 ust. 2 RODO;  </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lastRenderedPageBreak/>
        <w:t>− prawo do wniesienia skargi do Prezesa Urzędu Ochrony Danych Osobowych, gdy uzna Pani/Pan, że przetwarzanie danych osobowych Pani/Pana dotyczących narusza przepisy RODO;</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Ale nie przysługuje:</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w związku z art. 17 ust. 3 lit. b, d lub e RODO prawo do usunięcia danych osobowych;</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prawo do przenoszenia danych osobowych, o którym mowa w art. 20 RODO;</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 na podstawie art. 21 RODO prawo sprzeciwu, wobec przetwarzania danych osobowych, gdyż podstawą prawną przetwarzania danych osobowych jest art. 6 ust. 1 lit. c RODO.</w:t>
      </w:r>
    </w:p>
    <w:p w:rsidR="000E2915" w:rsidRPr="0091512E" w:rsidRDefault="000E2915" w:rsidP="00A9470A">
      <w:pPr>
        <w:spacing w:after="0"/>
        <w:ind w:left="284" w:hanging="284"/>
        <w:jc w:val="both"/>
        <w:rPr>
          <w:rFonts w:eastAsia="TimesNewRoman, Bold" w:cstheme="minorHAnsi"/>
          <w:lang w:eastAsia="pl-PL"/>
        </w:rPr>
      </w:pPr>
      <w:r w:rsidRPr="0091512E">
        <w:rPr>
          <w:rFonts w:eastAsia="TimesNewRoman, Bold" w:cstheme="minorHAnsi"/>
          <w:lang w:eastAsia="pl-PL"/>
        </w:rPr>
        <w:t>h) w sprawach spornych lub w przypadku uznania, iż przetwarzanie przez Zamawiającego ww. danych osobowych narusza przepisy RODO, przysługuje osobom, o których mowa w pkt. g) prawo do wniesienia skargi do organu nadzorczego;</w:t>
      </w:r>
    </w:p>
    <w:p w:rsidR="000E2915" w:rsidRPr="0091512E" w:rsidRDefault="000E2915" w:rsidP="00A9470A">
      <w:pPr>
        <w:spacing w:after="0"/>
        <w:ind w:left="284" w:hanging="284"/>
        <w:jc w:val="both"/>
        <w:rPr>
          <w:lang w:eastAsia="pl-PL"/>
        </w:rPr>
      </w:pPr>
      <w:r w:rsidRPr="0091512E">
        <w:rPr>
          <w:rFonts w:eastAsia="TimesNewRoman, Bold" w:cs="Times New Roman"/>
          <w:lang w:eastAsia="pl-PL"/>
        </w:rPr>
        <w:t xml:space="preserve">i) </w:t>
      </w:r>
      <w:r w:rsidR="001918B8" w:rsidRPr="0091512E">
        <w:rPr>
          <w:rFonts w:cstheme="minorHAnsi"/>
          <w:lang w:eastAsia="pl-PL"/>
        </w:rPr>
        <w:t>Wyjaśnień w sprawach związanych z danymi osobowymi udziela Inspektor Ochrony Danych Osobowych Zamawiającego - kontakt: tel. 32/ 373-23-00</w:t>
      </w:r>
      <w:r w:rsidR="001918B8" w:rsidRPr="0091512E">
        <w:rPr>
          <w:lang w:eastAsia="pl-PL"/>
        </w:rPr>
        <w:t xml:space="preserve">, adres e-mail:  </w:t>
      </w:r>
      <w:r w:rsidR="001918B8" w:rsidRPr="0091512E">
        <w:rPr>
          <w:lang w:eastAsia="pl-PL"/>
        </w:rPr>
        <w:br/>
      </w:r>
      <w:hyperlink r:id="rId19" w:history="1">
        <w:r w:rsidR="001918B8" w:rsidRPr="0091512E">
          <w:rPr>
            <w:rStyle w:val="Hipercze"/>
            <w:color w:val="auto"/>
            <w:lang w:eastAsia="pl-PL"/>
          </w:rPr>
          <w:t>klinika@klinika-zabrze.med.pl</w:t>
        </w:r>
      </w:hyperlink>
    </w:p>
    <w:p w:rsidR="001918B8" w:rsidRPr="0091512E" w:rsidRDefault="001918B8" w:rsidP="001918B8">
      <w:pPr>
        <w:spacing w:after="0"/>
        <w:jc w:val="both"/>
        <w:rPr>
          <w:rFonts w:eastAsia="TimesNewRoman, Bold" w:cstheme="minorHAnsi"/>
          <w:lang w:eastAsia="pl-PL"/>
        </w:rPr>
      </w:pPr>
    </w:p>
    <w:p w:rsidR="000E2915" w:rsidRPr="0091512E" w:rsidRDefault="000E2915" w:rsidP="000E2915">
      <w:pPr>
        <w:spacing w:after="0"/>
        <w:jc w:val="both"/>
        <w:rPr>
          <w:rFonts w:eastAsia="Calibri" w:cstheme="minorHAnsi"/>
        </w:rPr>
      </w:pPr>
      <w:r w:rsidRPr="0091512E">
        <w:rPr>
          <w:rFonts w:eastAsia="TimesNewRoman, Bold" w:cstheme="minorHAnsi"/>
          <w:lang w:eastAsia="pl-PL"/>
        </w:rPr>
        <w:t xml:space="preserve">Jeżeli w ramach umowy Wykonawca przekazuje dane osobowe swoich pracowników lub współpracowników, niniejsza informacja ma zastosowanie także do nich i powinna zostać im przez Wykonawcę udostępniona.  </w:t>
      </w:r>
    </w:p>
    <w:p w:rsidR="000E2915" w:rsidRPr="0091512E" w:rsidRDefault="000E2915" w:rsidP="000E2915">
      <w:pPr>
        <w:autoSpaceDE w:val="0"/>
        <w:autoSpaceDN w:val="0"/>
        <w:adjustRightInd w:val="0"/>
        <w:spacing w:after="0" w:line="240" w:lineRule="auto"/>
        <w:jc w:val="both"/>
        <w:rPr>
          <w:rFonts w:cstheme="minorHAnsi"/>
          <w:b/>
          <w:bCs/>
        </w:rPr>
      </w:pPr>
    </w:p>
    <w:p w:rsidR="000E2915" w:rsidRPr="0091512E" w:rsidRDefault="000E2915" w:rsidP="002D190C">
      <w:pPr>
        <w:pStyle w:val="Tekstpodstawowy"/>
        <w:ind w:left="720"/>
        <w:jc w:val="left"/>
        <w:rPr>
          <w:rFonts w:asciiTheme="minorHAnsi" w:hAnsiTheme="minorHAnsi" w:cstheme="minorHAnsi"/>
          <w:sz w:val="22"/>
          <w:szCs w:val="22"/>
        </w:rPr>
      </w:pPr>
    </w:p>
    <w:p w:rsidR="00427807" w:rsidRPr="0091512E" w:rsidRDefault="000E2915" w:rsidP="00427807">
      <w:pPr>
        <w:widowControl w:val="0"/>
        <w:suppressAutoHyphens/>
        <w:autoSpaceDE w:val="0"/>
        <w:autoSpaceDN w:val="0"/>
        <w:adjustRightInd w:val="0"/>
        <w:spacing w:after="0" w:line="240" w:lineRule="auto"/>
        <w:ind w:right="-530"/>
        <w:jc w:val="both"/>
        <w:rPr>
          <w:rFonts w:eastAsia="Times New Roman" w:cstheme="minorHAnsi"/>
          <w:b/>
          <w:bCs/>
          <w:lang w:eastAsia="ar-SA"/>
        </w:rPr>
      </w:pPr>
      <w:r w:rsidRPr="0091512E">
        <w:rPr>
          <w:rFonts w:eastAsia="Times New Roman" w:cstheme="minorHAnsi"/>
          <w:b/>
          <w:bCs/>
          <w:lang w:eastAsia="ar-SA"/>
        </w:rPr>
        <w:t>ROZDZIAŁ XX</w:t>
      </w:r>
      <w:r w:rsidR="00427807" w:rsidRPr="0091512E">
        <w:rPr>
          <w:rFonts w:eastAsia="Times New Roman" w:cstheme="minorHAnsi"/>
          <w:b/>
          <w:bCs/>
          <w:lang w:eastAsia="ar-SA"/>
        </w:rPr>
        <w:t>X. POSTANOWIENIA KOŃCOWE</w:t>
      </w:r>
    </w:p>
    <w:p w:rsidR="00427807" w:rsidRPr="0091512E" w:rsidRDefault="00427807" w:rsidP="00427807">
      <w:pPr>
        <w:widowControl w:val="0"/>
        <w:suppressAutoHyphens/>
        <w:autoSpaceDE w:val="0"/>
        <w:autoSpaceDN w:val="0"/>
        <w:adjustRightInd w:val="0"/>
        <w:spacing w:after="0" w:line="240" w:lineRule="auto"/>
        <w:ind w:right="-530"/>
        <w:jc w:val="both"/>
        <w:rPr>
          <w:rFonts w:eastAsia="Times New Roman" w:cstheme="minorHAnsi"/>
          <w:b/>
          <w:bCs/>
          <w:lang w:eastAsia="ar-SA"/>
        </w:rPr>
      </w:pPr>
    </w:p>
    <w:p w:rsidR="00427807" w:rsidRPr="0091512E" w:rsidRDefault="00427807" w:rsidP="00855C72">
      <w:pPr>
        <w:widowControl w:val="0"/>
        <w:numPr>
          <w:ilvl w:val="4"/>
          <w:numId w:val="41"/>
        </w:numPr>
        <w:suppressAutoHyphens/>
        <w:autoSpaceDE w:val="0"/>
        <w:autoSpaceDN w:val="0"/>
        <w:adjustRightInd w:val="0"/>
        <w:spacing w:after="0" w:line="240" w:lineRule="auto"/>
        <w:ind w:right="-530"/>
        <w:jc w:val="both"/>
        <w:rPr>
          <w:rFonts w:eastAsia="Times New Roman" w:cstheme="minorHAnsi"/>
          <w:b/>
          <w:lang w:eastAsia="ar-SA"/>
        </w:rPr>
      </w:pPr>
      <w:r w:rsidRPr="0091512E">
        <w:rPr>
          <w:rFonts w:eastAsia="Times New Roman" w:cstheme="minorHAnsi"/>
          <w:b/>
          <w:highlight w:val="white"/>
          <w:lang w:eastAsia="ar-SA"/>
        </w:rPr>
        <w:t>Zasady udostępniania dokumentów</w:t>
      </w:r>
    </w:p>
    <w:p w:rsidR="00427807" w:rsidRPr="0091512E" w:rsidRDefault="00427807" w:rsidP="00427807">
      <w:pPr>
        <w:widowControl w:val="0"/>
        <w:suppressAutoHyphens/>
        <w:autoSpaceDE w:val="0"/>
        <w:autoSpaceDN w:val="0"/>
        <w:adjustRightInd w:val="0"/>
        <w:spacing w:after="0" w:line="240" w:lineRule="auto"/>
        <w:ind w:left="360" w:right="-92"/>
        <w:jc w:val="both"/>
        <w:rPr>
          <w:rFonts w:eastAsia="Times New Roman" w:cstheme="minorHAnsi"/>
          <w:lang w:eastAsia="ar-SA"/>
        </w:rPr>
      </w:pPr>
      <w:r w:rsidRPr="0091512E">
        <w:rPr>
          <w:rFonts w:eastAsia="Times New Roman" w:cstheme="minorHAnsi"/>
          <w:lang w:eastAsia="ar-SA"/>
        </w:rPr>
        <w:t>Uczestnicy postępowania mają prawo wglądu do treści protokołu oraz ofert w trakcie prowadzonego postępowania z wyjątkiem dokumentów stanowiących załączniki do protokołu (jawne po zakończeniu postępowania) oraz stanowiących tajemnicę przedsiębiorstwa w rozumieniu przepisów o zwalczaniu nieuczciwej konkurencji i dokumentów lub informacji zastrzeżonych przez uczestników postępowania.</w:t>
      </w:r>
    </w:p>
    <w:p w:rsidR="002D190C" w:rsidRPr="0091512E" w:rsidRDefault="002D190C" w:rsidP="00427807">
      <w:pPr>
        <w:widowControl w:val="0"/>
        <w:suppressAutoHyphens/>
        <w:autoSpaceDE w:val="0"/>
        <w:autoSpaceDN w:val="0"/>
        <w:adjustRightInd w:val="0"/>
        <w:spacing w:after="0" w:line="240" w:lineRule="auto"/>
        <w:ind w:left="360" w:right="-92"/>
        <w:jc w:val="both"/>
        <w:rPr>
          <w:rFonts w:eastAsia="Times New Roman" w:cstheme="minorHAnsi"/>
          <w:lang w:eastAsia="ar-SA"/>
        </w:rPr>
      </w:pPr>
    </w:p>
    <w:p w:rsidR="00427807" w:rsidRPr="0091512E" w:rsidRDefault="00427807" w:rsidP="00855C72">
      <w:pPr>
        <w:widowControl w:val="0"/>
        <w:numPr>
          <w:ilvl w:val="1"/>
          <w:numId w:val="41"/>
        </w:numPr>
        <w:suppressAutoHyphens/>
        <w:autoSpaceDE w:val="0"/>
        <w:autoSpaceDN w:val="0"/>
        <w:adjustRightInd w:val="0"/>
        <w:spacing w:after="0" w:line="240" w:lineRule="auto"/>
        <w:ind w:right="-92"/>
        <w:jc w:val="both"/>
        <w:rPr>
          <w:rFonts w:eastAsia="Times New Roman" w:cstheme="minorHAnsi"/>
          <w:b/>
          <w:lang w:eastAsia="ar-SA"/>
        </w:rPr>
      </w:pPr>
      <w:r w:rsidRPr="0091512E">
        <w:rPr>
          <w:rFonts w:eastAsia="Times New Roman" w:cstheme="minorHAnsi"/>
          <w:b/>
          <w:lang w:eastAsia="ar-SA"/>
        </w:rPr>
        <w:t>Udostępnienie zainteresowanym odbywać się będzie wg poniższych zasad:</w:t>
      </w:r>
    </w:p>
    <w:p w:rsidR="00427807" w:rsidRPr="0091512E" w:rsidRDefault="00427807" w:rsidP="00855C72">
      <w:pPr>
        <w:pStyle w:val="Akapitzlist"/>
        <w:widowControl w:val="0"/>
        <w:numPr>
          <w:ilvl w:val="1"/>
          <w:numId w:val="42"/>
        </w:numPr>
        <w:suppressAutoHyphens/>
        <w:autoSpaceDE w:val="0"/>
        <w:autoSpaceDN w:val="0"/>
        <w:adjustRightInd w:val="0"/>
        <w:spacing w:after="0" w:line="240" w:lineRule="auto"/>
        <w:ind w:left="426" w:right="-92" w:hanging="426"/>
        <w:jc w:val="both"/>
        <w:rPr>
          <w:rFonts w:eastAsia="Times New Roman" w:cstheme="minorHAnsi"/>
          <w:lang w:eastAsia="ar-SA"/>
        </w:rPr>
      </w:pPr>
      <w:r w:rsidRPr="0091512E">
        <w:rPr>
          <w:rFonts w:eastAsia="Times New Roman" w:cstheme="minorHAnsi"/>
          <w:highlight w:val="white"/>
          <w:lang w:eastAsia="ar-SA"/>
        </w:rPr>
        <w:t>Zamawiający udostępnia wskazane dokumenty po złożeniu pisemnego wniosku</w:t>
      </w:r>
    </w:p>
    <w:p w:rsidR="00427807" w:rsidRPr="0091512E" w:rsidRDefault="00427807" w:rsidP="00855C72">
      <w:pPr>
        <w:pStyle w:val="Akapitzlist"/>
        <w:widowControl w:val="0"/>
        <w:numPr>
          <w:ilvl w:val="1"/>
          <w:numId w:val="42"/>
        </w:numPr>
        <w:suppressAutoHyphens/>
        <w:autoSpaceDE w:val="0"/>
        <w:autoSpaceDN w:val="0"/>
        <w:adjustRightInd w:val="0"/>
        <w:spacing w:after="0" w:line="240" w:lineRule="auto"/>
        <w:ind w:left="426" w:right="-92" w:hanging="426"/>
        <w:jc w:val="both"/>
        <w:rPr>
          <w:rFonts w:eastAsia="Times New Roman" w:cstheme="minorHAnsi"/>
          <w:lang w:eastAsia="ar-SA"/>
        </w:rPr>
      </w:pPr>
      <w:r w:rsidRPr="0091512E">
        <w:rPr>
          <w:rFonts w:eastAsia="Times New Roman" w:cstheme="minorHAnsi"/>
          <w:highlight w:val="white"/>
          <w:lang w:eastAsia="ar-SA"/>
        </w:rPr>
        <w:t>Zamawiający wyznacza termin, miejsce oraz zakres udostępnianych dokumentów</w:t>
      </w:r>
    </w:p>
    <w:p w:rsidR="00427807" w:rsidRPr="0091512E" w:rsidRDefault="00427807" w:rsidP="00855C72">
      <w:pPr>
        <w:pStyle w:val="Akapitzlist"/>
        <w:widowControl w:val="0"/>
        <w:numPr>
          <w:ilvl w:val="1"/>
          <w:numId w:val="42"/>
        </w:numPr>
        <w:suppressAutoHyphens/>
        <w:autoSpaceDE w:val="0"/>
        <w:autoSpaceDN w:val="0"/>
        <w:adjustRightInd w:val="0"/>
        <w:spacing w:after="0" w:line="240" w:lineRule="auto"/>
        <w:ind w:left="426" w:right="-92" w:hanging="426"/>
        <w:jc w:val="both"/>
        <w:rPr>
          <w:rFonts w:eastAsia="Times New Roman" w:cstheme="minorHAnsi"/>
          <w:lang w:eastAsia="ar-SA"/>
        </w:rPr>
      </w:pPr>
      <w:r w:rsidRPr="0091512E">
        <w:rPr>
          <w:rFonts w:eastAsia="Times New Roman" w:cstheme="minorHAnsi"/>
          <w:highlight w:val="white"/>
          <w:lang w:eastAsia="ar-SA"/>
        </w:rPr>
        <w:t>Zamawiający wyznaczy członka komisji, w którego obecności udostępnione zostaną dokumenty</w:t>
      </w:r>
    </w:p>
    <w:p w:rsidR="00427807" w:rsidRPr="0091512E" w:rsidRDefault="00427807" w:rsidP="00855C72">
      <w:pPr>
        <w:pStyle w:val="Akapitzlist"/>
        <w:widowControl w:val="0"/>
        <w:numPr>
          <w:ilvl w:val="1"/>
          <w:numId w:val="42"/>
        </w:numPr>
        <w:suppressAutoHyphens/>
        <w:autoSpaceDE w:val="0"/>
        <w:autoSpaceDN w:val="0"/>
        <w:adjustRightInd w:val="0"/>
        <w:spacing w:after="0" w:line="240" w:lineRule="auto"/>
        <w:ind w:left="426" w:right="-92" w:hanging="426"/>
        <w:jc w:val="both"/>
        <w:rPr>
          <w:rFonts w:eastAsia="Times New Roman" w:cstheme="minorHAnsi"/>
          <w:lang w:eastAsia="ar-SA"/>
        </w:rPr>
      </w:pPr>
      <w:r w:rsidRPr="0091512E">
        <w:rPr>
          <w:rFonts w:eastAsia="Times New Roman" w:cstheme="minorHAnsi"/>
          <w:highlight w:val="white"/>
          <w:lang w:eastAsia="ar-SA"/>
        </w:rPr>
        <w:t>Udostępnienie może mieć miejsce wyłącznie w siedzibie Zamawiającego oraz w czasie godzin jego urzędowania</w:t>
      </w:r>
    </w:p>
    <w:p w:rsidR="002D190C" w:rsidRPr="0091512E" w:rsidRDefault="002D190C" w:rsidP="002D190C">
      <w:pPr>
        <w:pStyle w:val="Akapitzlist"/>
        <w:widowControl w:val="0"/>
        <w:suppressAutoHyphens/>
        <w:autoSpaceDE w:val="0"/>
        <w:autoSpaceDN w:val="0"/>
        <w:adjustRightInd w:val="0"/>
        <w:spacing w:after="0" w:line="240" w:lineRule="auto"/>
        <w:ind w:left="426" w:right="-92"/>
        <w:jc w:val="both"/>
        <w:rPr>
          <w:rFonts w:eastAsia="Times New Roman" w:cstheme="minorHAnsi"/>
          <w:lang w:eastAsia="ar-SA"/>
        </w:rPr>
      </w:pPr>
    </w:p>
    <w:p w:rsidR="00427807" w:rsidRPr="0091512E" w:rsidRDefault="00427807" w:rsidP="00855C72">
      <w:pPr>
        <w:pStyle w:val="Akapitzlist"/>
        <w:numPr>
          <w:ilvl w:val="1"/>
          <w:numId w:val="41"/>
        </w:numPr>
        <w:autoSpaceDE w:val="0"/>
        <w:autoSpaceDN w:val="0"/>
        <w:adjustRightInd w:val="0"/>
        <w:spacing w:after="0" w:line="240" w:lineRule="auto"/>
        <w:jc w:val="both"/>
        <w:rPr>
          <w:rFonts w:eastAsia="Times New Roman" w:cstheme="minorHAnsi"/>
          <w:lang w:eastAsia="ar-SA"/>
        </w:rPr>
      </w:pPr>
      <w:r w:rsidRPr="0091512E">
        <w:rPr>
          <w:rFonts w:eastAsia="Times New Roman" w:cstheme="minorHAnsi"/>
          <w:lang w:eastAsia="pl-PL"/>
        </w:rPr>
        <w:t>Całość postępowania prowadzona jest w języku polskim, dotyczy to również wszelkiej korespondencji oraz porozumiewania się pomiędzy Zamawiającym a Wykonawcą</w:t>
      </w:r>
    </w:p>
    <w:p w:rsidR="002D190C" w:rsidRPr="0091512E" w:rsidRDefault="002D190C" w:rsidP="002D190C">
      <w:pPr>
        <w:pStyle w:val="Akapitzlist"/>
        <w:autoSpaceDE w:val="0"/>
        <w:autoSpaceDN w:val="0"/>
        <w:adjustRightInd w:val="0"/>
        <w:spacing w:after="0" w:line="240" w:lineRule="auto"/>
        <w:ind w:left="360"/>
        <w:jc w:val="both"/>
        <w:rPr>
          <w:rFonts w:eastAsia="Times New Roman" w:cstheme="minorHAnsi"/>
          <w:lang w:eastAsia="ar-SA"/>
        </w:rPr>
      </w:pPr>
    </w:p>
    <w:p w:rsidR="00427807" w:rsidRPr="0091512E" w:rsidRDefault="00427807" w:rsidP="00855C72">
      <w:pPr>
        <w:pStyle w:val="Akapitzlist"/>
        <w:numPr>
          <w:ilvl w:val="1"/>
          <w:numId w:val="41"/>
        </w:numPr>
        <w:autoSpaceDE w:val="0"/>
        <w:autoSpaceDN w:val="0"/>
        <w:adjustRightInd w:val="0"/>
        <w:spacing w:after="0" w:line="240" w:lineRule="auto"/>
        <w:jc w:val="both"/>
        <w:rPr>
          <w:rFonts w:eastAsia="Times New Roman" w:cstheme="minorHAnsi"/>
          <w:b/>
          <w:lang w:eastAsia="ar-SA"/>
        </w:rPr>
      </w:pPr>
      <w:r w:rsidRPr="0091512E">
        <w:rPr>
          <w:rFonts w:cstheme="minorHAnsi"/>
          <w:b/>
        </w:rPr>
        <w:t>Za przedłożoną dokumentację w wersji papierowej Zamawiający pobiera kwotę 10,00 zł wraz z podatkiem VAT, którą należy wpłacić do kasy Szpitala</w:t>
      </w:r>
    </w:p>
    <w:p w:rsidR="00427807" w:rsidRPr="0091512E" w:rsidRDefault="00427807" w:rsidP="00427807">
      <w:pPr>
        <w:autoSpaceDE w:val="0"/>
        <w:autoSpaceDN w:val="0"/>
        <w:adjustRightInd w:val="0"/>
        <w:spacing w:after="0" w:line="240" w:lineRule="auto"/>
        <w:ind w:left="284" w:hanging="284"/>
        <w:jc w:val="both"/>
        <w:rPr>
          <w:rFonts w:cstheme="minorHAnsi"/>
        </w:rPr>
      </w:pPr>
    </w:p>
    <w:p w:rsidR="00427807" w:rsidRPr="0091512E" w:rsidRDefault="00427807" w:rsidP="00427807">
      <w:pPr>
        <w:autoSpaceDE w:val="0"/>
        <w:autoSpaceDN w:val="0"/>
        <w:adjustRightInd w:val="0"/>
        <w:spacing w:after="0" w:line="240" w:lineRule="auto"/>
        <w:ind w:left="284" w:hanging="284"/>
        <w:jc w:val="both"/>
        <w:rPr>
          <w:rFonts w:cstheme="minorHAnsi"/>
        </w:rPr>
      </w:pPr>
    </w:p>
    <w:p w:rsidR="00593C81" w:rsidRPr="0091512E" w:rsidRDefault="00427807" w:rsidP="0069040A">
      <w:pPr>
        <w:rPr>
          <w:rFonts w:cstheme="minorHAnsi"/>
          <w:b/>
          <w:bCs/>
        </w:rPr>
      </w:pPr>
      <w:r w:rsidRPr="0091512E">
        <w:rPr>
          <w:rFonts w:cstheme="minorHAnsi"/>
        </w:rPr>
        <w:br w:type="page"/>
      </w:r>
      <w:r w:rsidR="00593C81" w:rsidRPr="0091512E">
        <w:rPr>
          <w:rFonts w:cstheme="minorHAnsi"/>
          <w:b/>
          <w:bCs/>
        </w:rPr>
        <w:lastRenderedPageBreak/>
        <w:t>Załącznik nr 1</w:t>
      </w:r>
    </w:p>
    <w:p w:rsidR="00593C81" w:rsidRPr="0091512E" w:rsidRDefault="00593C81" w:rsidP="00593C81">
      <w:pPr>
        <w:autoSpaceDE w:val="0"/>
        <w:autoSpaceDN w:val="0"/>
        <w:adjustRightInd w:val="0"/>
        <w:spacing w:after="0" w:line="240" w:lineRule="auto"/>
        <w:ind w:left="2832" w:firstLine="708"/>
        <w:rPr>
          <w:rFonts w:cstheme="minorHAnsi"/>
          <w:b/>
          <w:bCs/>
          <w:u w:val="single"/>
        </w:rPr>
      </w:pPr>
      <w:r w:rsidRPr="0091512E">
        <w:rPr>
          <w:rFonts w:cstheme="minorHAnsi"/>
          <w:b/>
          <w:bCs/>
          <w:u w:val="single"/>
        </w:rPr>
        <w:t>FORMULARZ OFERTY</w:t>
      </w:r>
    </w:p>
    <w:p w:rsidR="00593C81" w:rsidRPr="0091512E" w:rsidRDefault="00593C81" w:rsidP="00593C81">
      <w:pPr>
        <w:autoSpaceDE w:val="0"/>
        <w:autoSpaceDN w:val="0"/>
        <w:adjustRightInd w:val="0"/>
        <w:spacing w:after="0" w:line="240" w:lineRule="auto"/>
        <w:ind w:left="2832" w:firstLine="708"/>
        <w:jc w:val="both"/>
        <w:rPr>
          <w:rFonts w:cstheme="minorHAnsi"/>
          <w:b/>
          <w:bCs/>
        </w:rPr>
      </w:pPr>
    </w:p>
    <w:p w:rsidR="003F6ABA" w:rsidRPr="0091512E" w:rsidRDefault="00593C81" w:rsidP="003F6ABA">
      <w:pPr>
        <w:widowControl w:val="0"/>
        <w:autoSpaceDE w:val="0"/>
        <w:autoSpaceDN w:val="0"/>
        <w:adjustRightInd w:val="0"/>
        <w:jc w:val="both"/>
        <w:rPr>
          <w:rFonts w:cstheme="minorHAnsi"/>
          <w:b/>
        </w:rPr>
      </w:pPr>
      <w:r w:rsidRPr="0091512E">
        <w:rPr>
          <w:rFonts w:cstheme="minorHAnsi"/>
          <w:bCs/>
        </w:rPr>
        <w:t>Oferta złożona do postępowania o udzielenie zamówienia publicznego w trybie przetargu nieograniczonego</w:t>
      </w:r>
      <w:r w:rsidR="00FE0452" w:rsidRPr="0091512E">
        <w:rPr>
          <w:rFonts w:cstheme="minorHAnsi"/>
          <w:bCs/>
        </w:rPr>
        <w:t xml:space="preserve"> </w:t>
      </w:r>
      <w:proofErr w:type="spellStart"/>
      <w:r w:rsidR="00FE0452" w:rsidRPr="0091512E">
        <w:rPr>
          <w:rFonts w:cstheme="minorHAnsi"/>
          <w:bCs/>
        </w:rPr>
        <w:t>pn</w:t>
      </w:r>
      <w:proofErr w:type="spellEnd"/>
      <w:r w:rsidR="00FE0452" w:rsidRPr="0091512E">
        <w:rPr>
          <w:rFonts w:cstheme="minorHAnsi"/>
          <w:bCs/>
        </w:rPr>
        <w:t xml:space="preserve">: </w:t>
      </w:r>
      <w:r w:rsidR="003F6ABA" w:rsidRPr="00F465F2">
        <w:rPr>
          <w:b/>
        </w:rPr>
        <w:t xml:space="preserve">UMOWA RAMOWA na dostawę Leku - </w:t>
      </w:r>
      <w:r w:rsidR="003F6ABA" w:rsidRPr="00F465F2">
        <w:rPr>
          <w:b/>
          <w:color w:val="000000"/>
        </w:rPr>
        <w:t>SECUKINUMAB</w:t>
      </w:r>
      <w:r w:rsidR="003F6ABA" w:rsidRPr="00F465F2">
        <w:rPr>
          <w:b/>
        </w:rPr>
        <w:t xml:space="preserve"> do programów lekowych dla pacjentów prowadzonych</w:t>
      </w:r>
      <w:r w:rsidR="003F6ABA">
        <w:rPr>
          <w:b/>
        </w:rPr>
        <w:t xml:space="preserve"> przez Szpital Specjalistyczny  </w:t>
      </w:r>
      <w:r w:rsidR="003F6ABA" w:rsidRPr="00F465F2">
        <w:rPr>
          <w:b/>
        </w:rPr>
        <w:t xml:space="preserve">w Zabrzu Sp. z o.o.  </w:t>
      </w:r>
      <w:r w:rsidR="003F6ABA">
        <w:rPr>
          <w:b/>
        </w:rPr>
        <w:br/>
      </w:r>
      <w:r w:rsidR="003F6ABA" w:rsidRPr="00F465F2">
        <w:rPr>
          <w:b/>
        </w:rPr>
        <w:t xml:space="preserve">Nr sprawy  </w:t>
      </w:r>
      <w:r w:rsidR="003F6ABA" w:rsidRPr="00F465F2">
        <w:rPr>
          <w:rFonts w:cs="Calibri"/>
          <w:b/>
        </w:rPr>
        <w:t>DZP/</w:t>
      </w:r>
      <w:r w:rsidR="003F6ABA">
        <w:rPr>
          <w:rFonts w:cs="Calibri"/>
          <w:b/>
        </w:rPr>
        <w:t>14</w:t>
      </w:r>
      <w:r w:rsidR="003F6ABA" w:rsidRPr="00F465F2">
        <w:rPr>
          <w:rFonts w:cs="Calibri"/>
          <w:b/>
        </w:rPr>
        <w:t>PN/2019</w:t>
      </w:r>
    </w:p>
    <w:p w:rsidR="00593C81" w:rsidRPr="0091512E" w:rsidRDefault="00593C81" w:rsidP="000E2915">
      <w:pPr>
        <w:widowControl w:val="0"/>
        <w:autoSpaceDE w:val="0"/>
        <w:autoSpaceDN w:val="0"/>
        <w:adjustRightInd w:val="0"/>
        <w:jc w:val="both"/>
        <w:rPr>
          <w:rFonts w:cstheme="minorHAnsi"/>
          <w:b/>
        </w:rPr>
      </w:pPr>
      <w:r w:rsidRPr="0091512E">
        <w:rPr>
          <w:rFonts w:cstheme="minorHAnsi"/>
          <w:b/>
        </w:rPr>
        <w:t>Dane dotyczące Wykonawcy</w:t>
      </w:r>
      <w:r w:rsidRPr="0091512E">
        <w:rPr>
          <w:rStyle w:val="Odwoanieprzypisudolnego"/>
          <w:rFonts w:cstheme="minorHAnsi"/>
          <w:b/>
        </w:rPr>
        <w:footnoteReference w:id="1"/>
      </w:r>
      <w:r w:rsidRPr="0091512E">
        <w:rPr>
          <w:rFonts w:cstheme="minorHAnsi"/>
          <w:b/>
        </w:rPr>
        <w:t>:</w:t>
      </w:r>
    </w:p>
    <w:p w:rsidR="00593C81" w:rsidRPr="0091512E" w:rsidRDefault="00593C81" w:rsidP="00593C81">
      <w:pPr>
        <w:pStyle w:val="Bezodstpw"/>
        <w:rPr>
          <w:rFonts w:cstheme="minorHAnsi"/>
        </w:rPr>
      </w:pPr>
      <w:r w:rsidRPr="0091512E">
        <w:rPr>
          <w:rFonts w:cstheme="minorHAnsi"/>
        </w:rPr>
        <w:t>Nazwa....................................................................................................................</w:t>
      </w:r>
    </w:p>
    <w:p w:rsidR="00593C81" w:rsidRPr="0091512E" w:rsidRDefault="00593C81" w:rsidP="00593C81">
      <w:pPr>
        <w:pStyle w:val="Bezodstpw"/>
        <w:rPr>
          <w:rFonts w:cstheme="minorHAnsi"/>
        </w:rPr>
      </w:pPr>
      <w:r w:rsidRPr="0091512E">
        <w:rPr>
          <w:rFonts w:cstheme="minorHAnsi"/>
        </w:rPr>
        <w:t>Siedziba.................................................................................................................</w:t>
      </w:r>
    </w:p>
    <w:p w:rsidR="00593C81" w:rsidRPr="0091512E" w:rsidRDefault="00593C81" w:rsidP="00593C81">
      <w:pPr>
        <w:pStyle w:val="Bezodstpw"/>
        <w:rPr>
          <w:rFonts w:cstheme="minorHAnsi"/>
        </w:rPr>
      </w:pPr>
      <w:r w:rsidRPr="0091512E">
        <w:rPr>
          <w:rFonts w:cstheme="minorHAnsi"/>
        </w:rPr>
        <w:t>Nr telefonu/faks......................................................................</w:t>
      </w:r>
      <w:r w:rsidR="00CC49E9" w:rsidRPr="0091512E">
        <w:rPr>
          <w:rFonts w:cstheme="minorHAnsi"/>
        </w:rPr>
        <w:t>.............................</w:t>
      </w:r>
    </w:p>
    <w:p w:rsidR="00593C81" w:rsidRPr="0091512E" w:rsidRDefault="00593C81" w:rsidP="00593C81">
      <w:pPr>
        <w:pStyle w:val="Bezodstpw"/>
        <w:rPr>
          <w:rFonts w:cstheme="minorHAnsi"/>
        </w:rPr>
      </w:pPr>
      <w:r w:rsidRPr="0091512E">
        <w:rPr>
          <w:rFonts w:cstheme="minorHAnsi"/>
        </w:rPr>
        <w:t>Adres e-mail: ……………………………………………………………………..………</w:t>
      </w:r>
      <w:r w:rsidR="003B0881" w:rsidRPr="0091512E">
        <w:rPr>
          <w:rFonts w:cstheme="minorHAnsi"/>
        </w:rPr>
        <w:t>……………………</w:t>
      </w:r>
    </w:p>
    <w:p w:rsidR="00BD0A2C" w:rsidRPr="0091512E" w:rsidRDefault="00BD0A2C" w:rsidP="00593C81">
      <w:pPr>
        <w:pStyle w:val="Bezodstpw"/>
        <w:rPr>
          <w:rFonts w:cstheme="minorHAnsi"/>
        </w:rPr>
      </w:pPr>
      <w:r w:rsidRPr="0091512E">
        <w:rPr>
          <w:rFonts w:cstheme="minorHAnsi"/>
        </w:rPr>
        <w:t xml:space="preserve">Adres skrzynki </w:t>
      </w:r>
      <w:proofErr w:type="spellStart"/>
      <w:r w:rsidRPr="0091512E">
        <w:rPr>
          <w:rFonts w:cstheme="minorHAnsi"/>
        </w:rPr>
        <w:t>ePUAP</w:t>
      </w:r>
      <w:proofErr w:type="spellEnd"/>
      <w:r w:rsidRPr="0091512E">
        <w:rPr>
          <w:rFonts w:cstheme="minorHAnsi"/>
        </w:rPr>
        <w:t>…………………………………………………………………………………….</w:t>
      </w:r>
    </w:p>
    <w:p w:rsidR="00593C81" w:rsidRPr="0091512E" w:rsidRDefault="00593C81" w:rsidP="00593C81">
      <w:pPr>
        <w:pStyle w:val="Bezodstpw"/>
        <w:rPr>
          <w:rFonts w:cstheme="minorHAnsi"/>
        </w:rPr>
      </w:pPr>
      <w:r w:rsidRPr="0091512E">
        <w:rPr>
          <w:rFonts w:cstheme="minorHAnsi"/>
        </w:rPr>
        <w:t>NIP......................................................................................................................</w:t>
      </w:r>
    </w:p>
    <w:p w:rsidR="00593C81" w:rsidRPr="0091512E" w:rsidRDefault="00593C81" w:rsidP="00593C81">
      <w:pPr>
        <w:pStyle w:val="Bezodstpw"/>
        <w:rPr>
          <w:rFonts w:cstheme="minorHAnsi"/>
        </w:rPr>
      </w:pPr>
      <w:r w:rsidRPr="0091512E">
        <w:rPr>
          <w:rFonts w:cstheme="minorHAnsi"/>
        </w:rPr>
        <w:t>REGON...............................................................................................................</w:t>
      </w:r>
    </w:p>
    <w:p w:rsidR="003B0881" w:rsidRPr="0091512E" w:rsidRDefault="003B0881" w:rsidP="00593C81">
      <w:pPr>
        <w:pStyle w:val="Bezodstpw"/>
        <w:rPr>
          <w:rFonts w:cstheme="minorHAnsi"/>
        </w:rPr>
      </w:pPr>
      <w:r w:rsidRPr="0091512E">
        <w:rPr>
          <w:rFonts w:cstheme="minorHAnsi"/>
        </w:rPr>
        <w:t>KRS/ CEDG</w:t>
      </w:r>
      <w:r w:rsidR="00CC49E9" w:rsidRPr="0091512E">
        <w:rPr>
          <w:rFonts w:cstheme="minorHAnsi"/>
        </w:rPr>
        <w:t xml:space="preserve"> …………………………………………………………………………………………………………</w:t>
      </w:r>
    </w:p>
    <w:p w:rsidR="00593C81" w:rsidRPr="0091512E" w:rsidRDefault="00593C81" w:rsidP="00593C81">
      <w:pPr>
        <w:pStyle w:val="Bezodstpw"/>
        <w:rPr>
          <w:rFonts w:cstheme="minorHAnsi"/>
        </w:rPr>
      </w:pPr>
    </w:p>
    <w:p w:rsidR="00593C81" w:rsidRPr="0091512E" w:rsidRDefault="00593C81" w:rsidP="00593C81">
      <w:pPr>
        <w:pStyle w:val="Bezodstpw"/>
        <w:rPr>
          <w:rFonts w:cstheme="minorHAnsi"/>
          <w:b/>
        </w:rPr>
      </w:pPr>
      <w:r w:rsidRPr="0091512E">
        <w:rPr>
          <w:rFonts w:cstheme="minorHAnsi"/>
          <w:b/>
        </w:rPr>
        <w:t>Rodzaj przedsiębiorstwa jakim jest Wykonawca (zaznaczyć właściwą opcję)</w:t>
      </w:r>
      <w:r w:rsidRPr="0091512E">
        <w:rPr>
          <w:rStyle w:val="Odwoanieprzypisudolnego"/>
          <w:rFonts w:cstheme="minorHAnsi"/>
          <w:b/>
        </w:rPr>
        <w:footnoteReference w:id="2"/>
      </w:r>
      <w:r w:rsidRPr="0091512E">
        <w:rPr>
          <w:rFonts w:cstheme="minorHAnsi"/>
          <w:b/>
        </w:rPr>
        <w:t>:</w:t>
      </w:r>
    </w:p>
    <w:p w:rsidR="00593C81" w:rsidRPr="0091512E" w:rsidRDefault="00593C81" w:rsidP="00855C72">
      <w:pPr>
        <w:pStyle w:val="Bezodstpw"/>
        <w:numPr>
          <w:ilvl w:val="0"/>
          <w:numId w:val="43"/>
        </w:numPr>
        <w:tabs>
          <w:tab w:val="left" w:pos="709"/>
        </w:tabs>
        <w:rPr>
          <w:rFonts w:cstheme="minorHAnsi"/>
        </w:rPr>
      </w:pPr>
      <w:r w:rsidRPr="0091512E">
        <w:rPr>
          <w:rFonts w:cstheme="minorHAnsi"/>
        </w:rPr>
        <w:tab/>
        <w:t>Mikroprzedsiębiorstwo</w:t>
      </w:r>
    </w:p>
    <w:p w:rsidR="00593C81" w:rsidRPr="0091512E" w:rsidRDefault="00593C81" w:rsidP="00855C72">
      <w:pPr>
        <w:pStyle w:val="Bezodstpw"/>
        <w:numPr>
          <w:ilvl w:val="0"/>
          <w:numId w:val="43"/>
        </w:numPr>
        <w:tabs>
          <w:tab w:val="left" w:pos="709"/>
        </w:tabs>
        <w:rPr>
          <w:rFonts w:cstheme="minorHAnsi"/>
        </w:rPr>
      </w:pPr>
      <w:r w:rsidRPr="0091512E">
        <w:rPr>
          <w:rFonts w:cstheme="minorHAnsi"/>
        </w:rPr>
        <w:tab/>
        <w:t>Małe przedsiębiorstwo</w:t>
      </w:r>
    </w:p>
    <w:p w:rsidR="00593C81" w:rsidRPr="0091512E" w:rsidRDefault="00593C81" w:rsidP="00855C72">
      <w:pPr>
        <w:pStyle w:val="Bezodstpw"/>
        <w:numPr>
          <w:ilvl w:val="0"/>
          <w:numId w:val="43"/>
        </w:numPr>
        <w:tabs>
          <w:tab w:val="left" w:pos="709"/>
        </w:tabs>
        <w:rPr>
          <w:rFonts w:cstheme="minorHAnsi"/>
        </w:rPr>
      </w:pPr>
      <w:r w:rsidRPr="0091512E">
        <w:rPr>
          <w:rFonts w:cstheme="minorHAnsi"/>
        </w:rPr>
        <w:tab/>
        <w:t>Średnie przedsiębiorstwo</w:t>
      </w:r>
    </w:p>
    <w:p w:rsidR="008D19CC" w:rsidRPr="0091512E" w:rsidRDefault="008D19CC" w:rsidP="00855C72">
      <w:pPr>
        <w:pStyle w:val="Bezodstpw"/>
        <w:numPr>
          <w:ilvl w:val="0"/>
          <w:numId w:val="43"/>
        </w:numPr>
        <w:tabs>
          <w:tab w:val="left" w:pos="709"/>
        </w:tabs>
        <w:rPr>
          <w:rFonts w:cstheme="minorHAnsi"/>
        </w:rPr>
      </w:pPr>
      <w:r w:rsidRPr="0091512E">
        <w:rPr>
          <w:rFonts w:cstheme="minorHAnsi"/>
        </w:rPr>
        <w:t>Inne</w:t>
      </w:r>
    </w:p>
    <w:p w:rsidR="00593C81" w:rsidRPr="0091512E" w:rsidRDefault="00593C81" w:rsidP="00593C81">
      <w:pPr>
        <w:pStyle w:val="Bezodstpw"/>
        <w:rPr>
          <w:rFonts w:cstheme="minorHAnsi"/>
        </w:rPr>
      </w:pPr>
    </w:p>
    <w:p w:rsidR="00593C81" w:rsidRPr="0091512E" w:rsidRDefault="00593C81" w:rsidP="00593C81">
      <w:pPr>
        <w:pStyle w:val="Bezodstpw"/>
        <w:rPr>
          <w:rFonts w:cstheme="minorHAnsi"/>
          <w:b/>
        </w:rPr>
      </w:pPr>
      <w:r w:rsidRPr="0091512E">
        <w:rPr>
          <w:rFonts w:cstheme="minorHAnsi"/>
          <w:b/>
        </w:rPr>
        <w:t>Dane dotyczące Zamawiającego</w:t>
      </w:r>
    </w:p>
    <w:p w:rsidR="00593C81" w:rsidRPr="0091512E" w:rsidRDefault="00593C81" w:rsidP="00593C81">
      <w:pPr>
        <w:pStyle w:val="Bezodstpw"/>
        <w:rPr>
          <w:rFonts w:cstheme="minorHAnsi"/>
          <w:shd w:val="clear" w:color="auto" w:fill="FFFFFF"/>
        </w:rPr>
      </w:pPr>
      <w:r w:rsidRPr="0091512E">
        <w:rPr>
          <w:rFonts w:cstheme="minorHAnsi"/>
          <w:shd w:val="clear" w:color="auto" w:fill="FFFFFF"/>
        </w:rPr>
        <w:t>Szpital Specjalistyczny w Zabrzu Sp. z o.o.</w:t>
      </w:r>
    </w:p>
    <w:p w:rsidR="00593C81" w:rsidRPr="0091512E" w:rsidRDefault="00593C81" w:rsidP="00593C81">
      <w:pPr>
        <w:pStyle w:val="Bezodstpw"/>
        <w:rPr>
          <w:rFonts w:cstheme="minorHAnsi"/>
        </w:rPr>
      </w:pPr>
      <w:r w:rsidRPr="0091512E">
        <w:rPr>
          <w:rFonts w:cstheme="minorHAnsi"/>
          <w:shd w:val="clear" w:color="auto" w:fill="FFFFFF"/>
        </w:rPr>
        <w:t>ul. M. Curie - Skłodowskiej 10</w:t>
      </w:r>
    </w:p>
    <w:p w:rsidR="00593C81" w:rsidRPr="0091512E" w:rsidRDefault="00593C81" w:rsidP="00593C81">
      <w:pPr>
        <w:pStyle w:val="Bezodstpw"/>
        <w:rPr>
          <w:rFonts w:cstheme="minorHAnsi"/>
          <w:shd w:val="clear" w:color="auto" w:fill="FFFFFF"/>
        </w:rPr>
      </w:pPr>
      <w:r w:rsidRPr="0091512E">
        <w:rPr>
          <w:rFonts w:cstheme="minorHAnsi"/>
          <w:shd w:val="clear" w:color="auto" w:fill="FFFFFF"/>
        </w:rPr>
        <w:t>41-800</w:t>
      </w:r>
      <w:r w:rsidR="00CC49E9" w:rsidRPr="0091512E">
        <w:rPr>
          <w:rFonts w:cstheme="minorHAnsi"/>
          <w:shd w:val="clear" w:color="auto" w:fill="FFFFFF"/>
        </w:rPr>
        <w:t xml:space="preserve"> </w:t>
      </w:r>
      <w:r w:rsidRPr="0091512E">
        <w:rPr>
          <w:rFonts w:cstheme="minorHAnsi"/>
          <w:shd w:val="clear" w:color="auto" w:fill="FFFFFF"/>
        </w:rPr>
        <w:t>Zabrze</w:t>
      </w:r>
    </w:p>
    <w:p w:rsidR="00593C81" w:rsidRPr="0091512E" w:rsidRDefault="00593C81" w:rsidP="00593C81">
      <w:pPr>
        <w:pStyle w:val="Bezodstpw"/>
        <w:rPr>
          <w:rFonts w:cstheme="minorHAnsi"/>
          <w:shd w:val="clear" w:color="auto" w:fill="FFFFFF"/>
        </w:rPr>
      </w:pPr>
    </w:p>
    <w:p w:rsidR="00593C81" w:rsidRPr="0091512E" w:rsidRDefault="00CC49E9" w:rsidP="00593C81">
      <w:pPr>
        <w:pStyle w:val="Bezodstpw"/>
        <w:rPr>
          <w:rFonts w:cstheme="minorHAnsi"/>
        </w:rPr>
      </w:pPr>
      <w:r w:rsidRPr="0091512E">
        <w:rPr>
          <w:rFonts w:cstheme="minorHAnsi"/>
        </w:rPr>
        <w:t>N</w:t>
      </w:r>
      <w:r w:rsidR="00593C81" w:rsidRPr="0091512E">
        <w:rPr>
          <w:rFonts w:cstheme="minorHAnsi"/>
        </w:rPr>
        <w:t>IP 648-277-50-49</w:t>
      </w:r>
    </w:p>
    <w:p w:rsidR="00593C81" w:rsidRPr="0091512E" w:rsidRDefault="00593C81" w:rsidP="00593C81">
      <w:pPr>
        <w:pStyle w:val="Bezodstpw"/>
        <w:rPr>
          <w:rFonts w:cstheme="minorHAnsi"/>
        </w:rPr>
      </w:pPr>
      <w:r w:rsidRPr="0091512E">
        <w:rPr>
          <w:rFonts w:cstheme="minorHAnsi"/>
        </w:rPr>
        <w:t>REGON 272735162</w:t>
      </w:r>
    </w:p>
    <w:p w:rsidR="00593C81" w:rsidRPr="0091512E" w:rsidRDefault="00593C81" w:rsidP="00593C81">
      <w:pPr>
        <w:pStyle w:val="Bezodstpw"/>
        <w:rPr>
          <w:rFonts w:cstheme="minorHAnsi"/>
          <w:shd w:val="clear" w:color="auto" w:fill="FFFFFF"/>
        </w:rPr>
      </w:pPr>
      <w:r w:rsidRPr="0091512E">
        <w:rPr>
          <w:rFonts w:cstheme="minorHAnsi"/>
          <w:shd w:val="clear" w:color="auto" w:fill="FFFFFF"/>
        </w:rPr>
        <w:t>Zarejestrowany w Krajowym Rejestrze Sądowym, prowadzonym przez Sąd Rejonowy w Gliwicach, X Wydział Gospodarczy KRS pod numerem 0000568080</w:t>
      </w:r>
    </w:p>
    <w:p w:rsidR="00593C81" w:rsidRPr="0091512E" w:rsidRDefault="00593C81" w:rsidP="00593C81">
      <w:pPr>
        <w:pStyle w:val="Bezodstpw"/>
        <w:rPr>
          <w:rFonts w:cstheme="minorHAnsi"/>
        </w:rPr>
      </w:pPr>
    </w:p>
    <w:p w:rsidR="00593C81" w:rsidRPr="0091512E" w:rsidRDefault="00593C81" w:rsidP="00593C81">
      <w:pPr>
        <w:pStyle w:val="Bezodstpw"/>
        <w:rPr>
          <w:rFonts w:cstheme="minorHAnsi"/>
          <w:b/>
          <w:u w:val="single"/>
        </w:rPr>
      </w:pPr>
      <w:r w:rsidRPr="0091512E">
        <w:rPr>
          <w:rFonts w:cstheme="minorHAnsi"/>
          <w:b/>
          <w:u w:val="single"/>
        </w:rPr>
        <w:t>Zobowiązania wykonawcy</w:t>
      </w:r>
    </w:p>
    <w:p w:rsidR="00CC49E9" w:rsidRPr="0091512E" w:rsidRDefault="00CC49E9" w:rsidP="00CC49E9">
      <w:pPr>
        <w:spacing w:after="0" w:line="240" w:lineRule="auto"/>
        <w:rPr>
          <w:rFonts w:cstheme="minorHAnsi"/>
        </w:rPr>
      </w:pPr>
      <w:r w:rsidRPr="0091512E">
        <w:rPr>
          <w:rFonts w:cstheme="minorHAnsi"/>
        </w:rPr>
        <w:t>Zobowiązuję się wykonać przedmiot zamówienia na poniższych warunkach:</w:t>
      </w:r>
    </w:p>
    <w:p w:rsidR="00CC49E9" w:rsidRPr="0091512E" w:rsidRDefault="00CC49E9" w:rsidP="00CC49E9">
      <w:pPr>
        <w:spacing w:after="0" w:line="240" w:lineRule="auto"/>
        <w:rPr>
          <w:rFonts w:cstheme="minorHAnsi"/>
          <w:u w:val="single"/>
        </w:rPr>
      </w:pPr>
    </w:p>
    <w:p w:rsidR="002F6BB5" w:rsidRPr="0091512E" w:rsidRDefault="002F6BB5" w:rsidP="002F6BB5">
      <w:pPr>
        <w:pStyle w:val="Bezodstpw"/>
      </w:pPr>
      <w:r w:rsidRPr="0091512E">
        <w:t xml:space="preserve">cena  jednostkowa netto...........................................................................................................zł </w:t>
      </w:r>
    </w:p>
    <w:p w:rsidR="002F6BB5" w:rsidRPr="0091512E" w:rsidRDefault="002F6BB5" w:rsidP="002F6BB5">
      <w:pPr>
        <w:pStyle w:val="Bezodstpw"/>
      </w:pPr>
      <w:r w:rsidRPr="0091512E">
        <w:t>(słownie: ..............................................................................................................)</w:t>
      </w:r>
    </w:p>
    <w:p w:rsidR="002F6BB5" w:rsidRPr="0091512E" w:rsidRDefault="002F6BB5" w:rsidP="002F6BB5">
      <w:pPr>
        <w:pStyle w:val="Bezodstpw"/>
      </w:pPr>
      <w:r w:rsidRPr="0091512E">
        <w:lastRenderedPageBreak/>
        <w:t>podatek VAT.......................................................................................................zł</w:t>
      </w:r>
    </w:p>
    <w:p w:rsidR="002F6BB5" w:rsidRPr="0091512E" w:rsidRDefault="002F6BB5" w:rsidP="002F6BB5">
      <w:pPr>
        <w:pStyle w:val="Bezodstpw"/>
      </w:pPr>
      <w:r w:rsidRPr="0091512E">
        <w:t>cena jednostkowa brutto..........................................................................................................zł</w:t>
      </w:r>
    </w:p>
    <w:p w:rsidR="002F6BB5" w:rsidRPr="0091512E" w:rsidRDefault="002F6BB5" w:rsidP="002F6BB5">
      <w:pPr>
        <w:pStyle w:val="Bezodstpw"/>
      </w:pPr>
      <w:r w:rsidRPr="0091512E">
        <w:t xml:space="preserve"> (słownie: ...............................................................................................................)</w:t>
      </w:r>
    </w:p>
    <w:p w:rsidR="002F6BB5" w:rsidRPr="0091512E" w:rsidRDefault="002F6BB5" w:rsidP="002F6BB5">
      <w:pPr>
        <w:pStyle w:val="Bezodstpw"/>
      </w:pPr>
    </w:p>
    <w:p w:rsidR="002F6BB5" w:rsidRPr="0091512E" w:rsidRDefault="002F6BB5" w:rsidP="002F6BB5">
      <w:pPr>
        <w:pStyle w:val="Bezodstpw"/>
      </w:pPr>
      <w:r w:rsidRPr="0091512E">
        <w:t xml:space="preserve">Maksymalna wartość dla </w:t>
      </w:r>
      <w:r w:rsidR="003F6ABA">
        <w:rPr>
          <w:b/>
        </w:rPr>
        <w:t>1000</w:t>
      </w:r>
      <w:r w:rsidRPr="0091512E">
        <w:rPr>
          <w:b/>
        </w:rPr>
        <w:t xml:space="preserve"> opakowań  </w:t>
      </w:r>
      <w:r w:rsidR="003F6ABA" w:rsidRPr="003F6ABA">
        <w:rPr>
          <w:rFonts w:ascii="Cambria" w:hAnsi="Cambria"/>
          <w:b/>
          <w:color w:val="000000"/>
        </w:rPr>
        <w:t>SECUKINUMAB</w:t>
      </w:r>
      <w:r w:rsidR="000F1CDA" w:rsidRPr="000F1CDA">
        <w:rPr>
          <w:b/>
        </w:rPr>
        <w:t xml:space="preserve"> </w:t>
      </w:r>
      <w:r w:rsidRPr="0091512E">
        <w:t>oszacowana na okres 24 miesięcy trwania umowy ramowej:</w:t>
      </w:r>
    </w:p>
    <w:p w:rsidR="002F6BB5" w:rsidRPr="0091512E" w:rsidRDefault="002F6BB5" w:rsidP="002F6BB5">
      <w:pPr>
        <w:pStyle w:val="Bezodstpw"/>
      </w:pPr>
      <w:r w:rsidRPr="0091512E">
        <w:t xml:space="preserve">wartość netto...........................................................................................................zł </w:t>
      </w:r>
    </w:p>
    <w:p w:rsidR="002F6BB5" w:rsidRPr="0091512E" w:rsidRDefault="002F6BB5" w:rsidP="002F6BB5">
      <w:pPr>
        <w:pStyle w:val="Bezodstpw"/>
      </w:pPr>
      <w:r w:rsidRPr="0091512E">
        <w:t>(słownie: ..............................................................................................................)</w:t>
      </w:r>
    </w:p>
    <w:p w:rsidR="002F6BB5" w:rsidRPr="0091512E" w:rsidRDefault="002F6BB5" w:rsidP="002F6BB5">
      <w:pPr>
        <w:pStyle w:val="Bezodstpw"/>
      </w:pPr>
      <w:r w:rsidRPr="0091512E">
        <w:t>podatek VAT.......................................................................................................zł</w:t>
      </w:r>
    </w:p>
    <w:p w:rsidR="002F6BB5" w:rsidRPr="0091512E" w:rsidRDefault="002F6BB5" w:rsidP="002F6BB5">
      <w:pPr>
        <w:pStyle w:val="Bezodstpw"/>
      </w:pPr>
      <w:r w:rsidRPr="0091512E">
        <w:t>wartość brutto..........................................................................................................zł</w:t>
      </w:r>
    </w:p>
    <w:p w:rsidR="002F6BB5" w:rsidRPr="0091512E" w:rsidRDefault="002F6BB5" w:rsidP="002F6BB5">
      <w:pPr>
        <w:pStyle w:val="Bezodstpw"/>
      </w:pPr>
      <w:r w:rsidRPr="0091512E">
        <w:t>(słownie: ...............................................................................................................)</w:t>
      </w:r>
    </w:p>
    <w:p w:rsidR="002F6BB5" w:rsidRPr="0091512E" w:rsidRDefault="002F6BB5" w:rsidP="002F6BB5">
      <w:pPr>
        <w:pStyle w:val="Bezodstpw"/>
      </w:pPr>
    </w:p>
    <w:p w:rsidR="002F6BB5" w:rsidRPr="0091512E" w:rsidRDefault="002F6BB5" w:rsidP="002F6BB5">
      <w:pPr>
        <w:pStyle w:val="Bezodstpw"/>
      </w:pPr>
      <w:r w:rsidRPr="0091512E">
        <w:t>Termin realizacji zamówienia: …………………………………………………</w:t>
      </w:r>
    </w:p>
    <w:p w:rsidR="002F6BB5" w:rsidRPr="0091512E" w:rsidRDefault="002F6BB5" w:rsidP="002F6BB5">
      <w:pPr>
        <w:pStyle w:val="Bezodstpw"/>
      </w:pPr>
    </w:p>
    <w:p w:rsidR="002F6BB5" w:rsidRPr="0091512E" w:rsidRDefault="002F6BB5" w:rsidP="002F6BB5">
      <w:pPr>
        <w:pStyle w:val="Bezodstpw"/>
        <w:jc w:val="both"/>
        <w:rPr>
          <w:rFonts w:eastAsia="Calibri"/>
          <w:lang w:eastAsia="pl-PL"/>
        </w:rPr>
      </w:pPr>
      <w:r w:rsidRPr="0091512E">
        <w:rPr>
          <w:lang w:eastAsia="pl-PL"/>
        </w:rPr>
        <w:t xml:space="preserve">Wykonawca składając ofertę informuje, że wybór oferty będzie prowadzić do powstania </w:t>
      </w:r>
      <w:r w:rsidRPr="0091512E">
        <w:rPr>
          <w:lang w:eastAsia="pl-PL"/>
        </w:rPr>
        <w:br/>
        <w:t xml:space="preserve">u Zamawiającego obowiązku podatkowego TAK*/NIE (niepotrzebne skreślić) zgodnie z zapisami wynikającymi z art. 91 ust 3a Ustawy </w:t>
      </w:r>
      <w:proofErr w:type="spellStart"/>
      <w:r w:rsidRPr="0091512E">
        <w:rPr>
          <w:lang w:eastAsia="pl-PL"/>
        </w:rPr>
        <w:t>pzp</w:t>
      </w:r>
      <w:proofErr w:type="spellEnd"/>
      <w:r w:rsidRPr="0091512E">
        <w:rPr>
          <w:lang w:eastAsia="pl-PL"/>
        </w:rPr>
        <w:t xml:space="preserve"> </w:t>
      </w:r>
      <w:r w:rsidRPr="0091512E">
        <w:rPr>
          <w:rFonts w:eastAsia="Calibri"/>
          <w:lang w:eastAsia="pl-PL"/>
        </w:rPr>
        <w:t>a więc dotyczy obowiązku podatkowego zamawiającego zgodnie z przepisami o podatku od towarów i usług w zakresie dotyczącym wewnątrzwspólnotowego nabycia towarów.</w:t>
      </w:r>
    </w:p>
    <w:p w:rsidR="002F6BB5" w:rsidRPr="0091512E" w:rsidRDefault="002F6BB5" w:rsidP="002F6BB5">
      <w:pPr>
        <w:pStyle w:val="Bezodstpw"/>
        <w:jc w:val="both"/>
        <w:rPr>
          <w:lang w:eastAsia="pl-PL"/>
        </w:rPr>
      </w:pPr>
    </w:p>
    <w:p w:rsidR="002F6BB5" w:rsidRPr="0091512E" w:rsidRDefault="002F6BB5" w:rsidP="002F6BB5">
      <w:pPr>
        <w:pStyle w:val="Bezodstpw"/>
        <w:jc w:val="both"/>
        <w:rPr>
          <w:lang w:eastAsia="pl-PL"/>
        </w:rPr>
      </w:pPr>
      <w:r w:rsidRPr="0091512E">
        <w:rPr>
          <w:lang w:eastAsia="pl-PL"/>
        </w:rPr>
        <w:t>TAK*: …………………………………………(wskazać należy nazwę produktu/usługi i wartość)</w:t>
      </w:r>
    </w:p>
    <w:p w:rsidR="002F6BB5" w:rsidRPr="0091512E" w:rsidRDefault="002F6BB5" w:rsidP="002F6BB5">
      <w:pPr>
        <w:pStyle w:val="Bezodstpw"/>
        <w:jc w:val="both"/>
        <w:rPr>
          <w:lang w:eastAsia="pl-PL"/>
        </w:rPr>
      </w:pPr>
    </w:p>
    <w:p w:rsidR="002F6BB5" w:rsidRPr="0091512E" w:rsidRDefault="002F6BB5" w:rsidP="002F6BB5">
      <w:pPr>
        <w:pStyle w:val="Bezodstpw"/>
        <w:jc w:val="both"/>
        <w:rPr>
          <w:lang w:eastAsia="pl-PL"/>
        </w:rPr>
      </w:pPr>
      <w:r w:rsidRPr="0091512E">
        <w:rPr>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91512E">
        <w:rPr>
          <w:lang w:eastAsia="pl-PL"/>
        </w:rPr>
        <w:t>pzp</w:t>
      </w:r>
      <w:proofErr w:type="spellEnd"/>
      <w:r w:rsidRPr="0091512E">
        <w:rPr>
          <w:lang w:eastAsia="pl-PL"/>
        </w:rPr>
        <w:t>.</w:t>
      </w:r>
    </w:p>
    <w:p w:rsidR="002F6BB5" w:rsidRPr="0091512E" w:rsidRDefault="002F6BB5" w:rsidP="002F6BB5">
      <w:pPr>
        <w:pStyle w:val="Bezodstpw"/>
      </w:pPr>
    </w:p>
    <w:p w:rsidR="00CC49E9" w:rsidRPr="0091512E" w:rsidRDefault="00CC49E9" w:rsidP="00855C72">
      <w:pPr>
        <w:widowControl w:val="0"/>
        <w:numPr>
          <w:ilvl w:val="0"/>
          <w:numId w:val="44"/>
        </w:numPr>
        <w:tabs>
          <w:tab w:val="left" w:pos="426"/>
        </w:tabs>
        <w:autoSpaceDE w:val="0"/>
        <w:autoSpaceDN w:val="0"/>
        <w:adjustRightInd w:val="0"/>
        <w:spacing w:after="0" w:line="240" w:lineRule="auto"/>
        <w:ind w:left="284" w:hanging="284"/>
        <w:contextualSpacing/>
        <w:jc w:val="both"/>
        <w:rPr>
          <w:rFonts w:cstheme="minorHAnsi"/>
          <w:b/>
        </w:rPr>
      </w:pPr>
      <w:r w:rsidRPr="0091512E">
        <w:rPr>
          <w:rFonts w:cstheme="minorHAnsi"/>
          <w:b/>
          <w:bCs/>
        </w:rPr>
        <w:t xml:space="preserve">Warunki płatności -  Zgodnie z zapisami SIWZ tj. </w:t>
      </w:r>
      <w:r w:rsidRPr="0091512E">
        <w:rPr>
          <w:rFonts w:cstheme="minorHAnsi"/>
          <w:b/>
        </w:rPr>
        <w:t xml:space="preserve">30 dni od dnia </w:t>
      </w:r>
      <w:r w:rsidR="00B64832" w:rsidRPr="0091512E">
        <w:rPr>
          <w:rFonts w:cstheme="minorHAnsi"/>
          <w:b/>
        </w:rPr>
        <w:t>dostarczenia Zamawiającemu</w:t>
      </w:r>
      <w:r w:rsidRPr="0091512E">
        <w:rPr>
          <w:rFonts w:cstheme="minorHAnsi"/>
          <w:b/>
        </w:rPr>
        <w:t xml:space="preserve"> prawidłowo wystawionej faktury VAT</w:t>
      </w:r>
    </w:p>
    <w:p w:rsidR="00CC49E9" w:rsidRPr="0091512E" w:rsidRDefault="00CC49E9" w:rsidP="00855C72">
      <w:pPr>
        <w:widowControl w:val="0"/>
        <w:numPr>
          <w:ilvl w:val="0"/>
          <w:numId w:val="44"/>
        </w:numPr>
        <w:tabs>
          <w:tab w:val="left" w:pos="284"/>
        </w:tabs>
        <w:autoSpaceDE w:val="0"/>
        <w:autoSpaceDN w:val="0"/>
        <w:adjustRightInd w:val="0"/>
        <w:spacing w:after="0" w:line="240" w:lineRule="auto"/>
        <w:contextualSpacing/>
        <w:jc w:val="both"/>
        <w:rPr>
          <w:rFonts w:cstheme="minorHAnsi"/>
          <w:bCs/>
        </w:rPr>
      </w:pPr>
      <w:r w:rsidRPr="0091512E">
        <w:rPr>
          <w:rFonts w:cstheme="minorHAnsi"/>
          <w:b/>
        </w:rPr>
        <w:t xml:space="preserve">Termin wykonania zamówienia/umowy </w:t>
      </w:r>
      <w:r w:rsidRPr="0091512E">
        <w:rPr>
          <w:rFonts w:cstheme="minorHAnsi"/>
          <w:b/>
          <w:bCs/>
        </w:rPr>
        <w:t xml:space="preserve">- </w:t>
      </w:r>
      <w:r w:rsidRPr="0091512E">
        <w:rPr>
          <w:rFonts w:cstheme="minorHAnsi"/>
          <w:bCs/>
        </w:rPr>
        <w:t>Zgodnie z zapisami SIWZ</w:t>
      </w:r>
      <w:r w:rsidRPr="0091512E">
        <w:rPr>
          <w:rFonts w:cstheme="minorHAnsi"/>
          <w:b/>
          <w:bCs/>
        </w:rPr>
        <w:t xml:space="preserve"> tj. </w:t>
      </w:r>
      <w:r w:rsidR="00DB625E" w:rsidRPr="0091512E">
        <w:rPr>
          <w:rFonts w:cstheme="minorHAnsi"/>
          <w:b/>
        </w:rPr>
        <w:t>24</w:t>
      </w:r>
      <w:r w:rsidRPr="0091512E">
        <w:rPr>
          <w:rFonts w:cstheme="minorHAnsi"/>
          <w:b/>
        </w:rPr>
        <w:t xml:space="preserve"> miesi</w:t>
      </w:r>
      <w:r w:rsidR="00DB625E" w:rsidRPr="0091512E">
        <w:rPr>
          <w:rFonts w:cstheme="minorHAnsi"/>
          <w:b/>
        </w:rPr>
        <w:t>ące</w:t>
      </w:r>
    </w:p>
    <w:p w:rsidR="00CC49E9" w:rsidRPr="0091512E" w:rsidRDefault="00CC49E9" w:rsidP="00855C72">
      <w:pPr>
        <w:widowControl w:val="0"/>
        <w:numPr>
          <w:ilvl w:val="0"/>
          <w:numId w:val="44"/>
        </w:numPr>
        <w:tabs>
          <w:tab w:val="left" w:pos="284"/>
        </w:tabs>
        <w:autoSpaceDE w:val="0"/>
        <w:autoSpaceDN w:val="0"/>
        <w:adjustRightInd w:val="0"/>
        <w:spacing w:after="0" w:line="240" w:lineRule="auto"/>
        <w:ind w:left="284" w:hanging="284"/>
        <w:contextualSpacing/>
        <w:jc w:val="both"/>
        <w:rPr>
          <w:rFonts w:cstheme="minorHAnsi"/>
          <w:b/>
          <w:bCs/>
          <w:u w:val="single"/>
        </w:rPr>
      </w:pPr>
      <w:r w:rsidRPr="0091512E">
        <w:rPr>
          <w:rFonts w:cstheme="minorHAnsi"/>
          <w:b/>
        </w:rPr>
        <w:t xml:space="preserve">Okres gwarancji - </w:t>
      </w:r>
      <w:r w:rsidRPr="0091512E">
        <w:rPr>
          <w:rFonts w:cstheme="minorHAnsi"/>
          <w:bCs/>
        </w:rPr>
        <w:t xml:space="preserve">Zgodnie z zapisami SIWZ tj. </w:t>
      </w:r>
      <w:r w:rsidRPr="0091512E">
        <w:rPr>
          <w:rFonts w:cstheme="minorHAnsi"/>
        </w:rPr>
        <w:t xml:space="preserve">produkty z datą ważności </w:t>
      </w:r>
      <w:r w:rsidR="002C52C4" w:rsidRPr="0091512E">
        <w:t>co najmniej 75% całkowitej długości ważności określonej przez producenta</w:t>
      </w:r>
    </w:p>
    <w:p w:rsidR="00101852" w:rsidRPr="0091512E" w:rsidRDefault="00101852" w:rsidP="00101852">
      <w:pPr>
        <w:autoSpaceDE w:val="0"/>
        <w:autoSpaceDN w:val="0"/>
        <w:adjustRightInd w:val="0"/>
        <w:spacing w:after="0" w:line="240" w:lineRule="auto"/>
        <w:rPr>
          <w:rFonts w:cstheme="minorHAnsi"/>
          <w:b/>
          <w:bCs/>
        </w:rPr>
      </w:pPr>
    </w:p>
    <w:p w:rsidR="000E2915" w:rsidRPr="0091512E" w:rsidRDefault="000E2915" w:rsidP="000E2915">
      <w:pPr>
        <w:widowControl w:val="0"/>
        <w:tabs>
          <w:tab w:val="left" w:pos="284"/>
        </w:tabs>
        <w:autoSpaceDE w:val="0"/>
        <w:autoSpaceDN w:val="0"/>
        <w:adjustRightInd w:val="0"/>
        <w:spacing w:after="0" w:line="240" w:lineRule="auto"/>
        <w:jc w:val="both"/>
        <w:rPr>
          <w:rFonts w:cs="Times New Roman"/>
          <w:b/>
          <w:bCs/>
          <w:u w:val="single"/>
        </w:rPr>
      </w:pPr>
      <w:r w:rsidRPr="0091512E">
        <w:rPr>
          <w:rFonts w:cs="Times New Roman"/>
          <w:b/>
          <w:bCs/>
          <w:u w:val="single"/>
        </w:rPr>
        <w:t>Niniejszym oświadczam, że:</w:t>
      </w:r>
    </w:p>
    <w:p w:rsidR="000E2915" w:rsidRPr="0091512E" w:rsidRDefault="000E2915" w:rsidP="00855C72">
      <w:pPr>
        <w:pStyle w:val="Akapitzlist"/>
        <w:numPr>
          <w:ilvl w:val="0"/>
          <w:numId w:val="69"/>
        </w:numPr>
        <w:autoSpaceDE w:val="0"/>
        <w:autoSpaceDN w:val="0"/>
        <w:adjustRightInd w:val="0"/>
        <w:spacing w:after="0" w:line="240" w:lineRule="auto"/>
        <w:ind w:left="284" w:hanging="284"/>
        <w:rPr>
          <w:rFonts w:cs="Times New Roman"/>
        </w:rPr>
      </w:pPr>
      <w:r w:rsidRPr="0091512E">
        <w:rPr>
          <w:rFonts w:cs="Times New Roman"/>
        </w:rPr>
        <w:t>zapoznałem się z warunkami zamówienia i przyjmuję je bez zastrzeżeń;</w:t>
      </w:r>
    </w:p>
    <w:p w:rsidR="000E2915" w:rsidRPr="0091512E" w:rsidRDefault="000E2915" w:rsidP="00855C72">
      <w:pPr>
        <w:pStyle w:val="Akapitzlist"/>
        <w:numPr>
          <w:ilvl w:val="0"/>
          <w:numId w:val="69"/>
        </w:numPr>
        <w:autoSpaceDE w:val="0"/>
        <w:autoSpaceDN w:val="0"/>
        <w:adjustRightInd w:val="0"/>
        <w:spacing w:after="0" w:line="240" w:lineRule="auto"/>
        <w:ind w:left="284" w:hanging="284"/>
        <w:rPr>
          <w:rFonts w:cs="Times New Roman"/>
        </w:rPr>
      </w:pPr>
      <w:r w:rsidRPr="0091512E">
        <w:rPr>
          <w:rFonts w:cs="Times New Roman"/>
        </w:rPr>
        <w:t>zapoznałem się z postanowieniami załączonego do SIWZ wzoru umowy i przyjmuję go bez zastrzeżeń;</w:t>
      </w:r>
    </w:p>
    <w:p w:rsidR="000E2915" w:rsidRPr="0091512E" w:rsidRDefault="000E2915" w:rsidP="00855C72">
      <w:pPr>
        <w:pStyle w:val="Akapitzlist"/>
        <w:numPr>
          <w:ilvl w:val="0"/>
          <w:numId w:val="69"/>
        </w:numPr>
        <w:autoSpaceDE w:val="0"/>
        <w:autoSpaceDN w:val="0"/>
        <w:adjustRightInd w:val="0"/>
        <w:spacing w:after="0" w:line="240" w:lineRule="auto"/>
        <w:ind w:left="284" w:hanging="284"/>
        <w:rPr>
          <w:rFonts w:cs="Times New Roman"/>
        </w:rPr>
      </w:pPr>
      <w:r w:rsidRPr="0091512E">
        <w:rPr>
          <w:rFonts w:cs="Times New Roman"/>
        </w:rPr>
        <w:t>przedmiot oferty jest zgodny z przedmiotem zamówienia;</w:t>
      </w:r>
    </w:p>
    <w:p w:rsidR="000E2915" w:rsidRPr="0091512E" w:rsidRDefault="000E2915" w:rsidP="00855C72">
      <w:pPr>
        <w:pStyle w:val="Akapitzlist"/>
        <w:numPr>
          <w:ilvl w:val="0"/>
          <w:numId w:val="69"/>
        </w:numPr>
        <w:autoSpaceDE w:val="0"/>
        <w:autoSpaceDN w:val="0"/>
        <w:adjustRightInd w:val="0"/>
        <w:spacing w:after="0" w:line="240" w:lineRule="auto"/>
        <w:ind w:left="284" w:hanging="284"/>
        <w:rPr>
          <w:rFonts w:cs="Times New Roman"/>
        </w:rPr>
      </w:pPr>
      <w:r w:rsidRPr="0091512E">
        <w:rPr>
          <w:rFonts w:cs="Times New Roman"/>
        </w:rPr>
        <w:t>jestem związany niniejszą ofertą przez okres 60 dni, licząc od dnia składania ofert podanego w SIWZ;</w:t>
      </w:r>
    </w:p>
    <w:p w:rsidR="000E2915" w:rsidRPr="0091512E" w:rsidRDefault="000E2915" w:rsidP="00855C72">
      <w:pPr>
        <w:pStyle w:val="Akapitzlist"/>
        <w:numPr>
          <w:ilvl w:val="0"/>
          <w:numId w:val="69"/>
        </w:numPr>
        <w:autoSpaceDE w:val="0"/>
        <w:autoSpaceDN w:val="0"/>
        <w:adjustRightInd w:val="0"/>
        <w:spacing w:after="0" w:line="240" w:lineRule="auto"/>
        <w:ind w:left="284" w:hanging="284"/>
        <w:rPr>
          <w:rFonts w:cs="Times New Roman"/>
        </w:rPr>
      </w:pPr>
      <w:r w:rsidRPr="0091512E">
        <w:rPr>
          <w:rFonts w:ascii="Calibri" w:hAnsi="Calibri"/>
        </w:rPr>
        <w:t>Oświadczam/y, że wypełniłem obowiązki informacyjne przewidziane w art. 13 lub  art. 14 RODO wobec osób fizycznych, od których dane osobowe bezpośrednio lub pośrednio pozyskałem  celu ubiegania się o udzielenie zamówienia publicznego w niniejszym postępowaniu</w:t>
      </w:r>
    </w:p>
    <w:p w:rsidR="000E2915" w:rsidRPr="0091512E" w:rsidRDefault="000E2915" w:rsidP="00101852">
      <w:pPr>
        <w:autoSpaceDE w:val="0"/>
        <w:autoSpaceDN w:val="0"/>
        <w:adjustRightInd w:val="0"/>
        <w:spacing w:after="0" w:line="240" w:lineRule="auto"/>
        <w:rPr>
          <w:rFonts w:cstheme="minorHAnsi"/>
          <w:b/>
          <w:bCs/>
        </w:rPr>
      </w:pPr>
    </w:p>
    <w:p w:rsidR="00101852" w:rsidRPr="0091512E" w:rsidRDefault="00101852" w:rsidP="00101852">
      <w:pPr>
        <w:autoSpaceDE w:val="0"/>
        <w:autoSpaceDN w:val="0"/>
        <w:adjustRightInd w:val="0"/>
        <w:spacing w:after="0" w:line="240" w:lineRule="auto"/>
        <w:rPr>
          <w:rFonts w:cstheme="minorHAnsi"/>
          <w:b/>
          <w:bCs/>
        </w:rPr>
      </w:pPr>
      <w:r w:rsidRPr="0091512E">
        <w:rPr>
          <w:rFonts w:cstheme="minorHAnsi"/>
          <w:b/>
          <w:bCs/>
        </w:rPr>
        <w:t>Kwota wadium w wysokości ………………………... wniesiona w formie ………………………</w:t>
      </w:r>
    </w:p>
    <w:p w:rsidR="00101852" w:rsidRPr="0091512E" w:rsidRDefault="00101852" w:rsidP="00101852">
      <w:pPr>
        <w:autoSpaceDE w:val="0"/>
        <w:autoSpaceDN w:val="0"/>
        <w:adjustRightInd w:val="0"/>
        <w:spacing w:after="0" w:line="240" w:lineRule="auto"/>
        <w:rPr>
          <w:rFonts w:cstheme="minorHAnsi"/>
          <w:b/>
          <w:bCs/>
          <w:u w:val="single"/>
        </w:rPr>
      </w:pPr>
    </w:p>
    <w:p w:rsidR="00593C81" w:rsidRPr="0091512E" w:rsidRDefault="00593C81" w:rsidP="00593C81">
      <w:pPr>
        <w:autoSpaceDE w:val="0"/>
        <w:autoSpaceDN w:val="0"/>
        <w:adjustRightInd w:val="0"/>
        <w:spacing w:after="0" w:line="240" w:lineRule="auto"/>
        <w:rPr>
          <w:rFonts w:cstheme="minorHAnsi"/>
          <w:b/>
          <w:bCs/>
          <w:u w:val="single"/>
        </w:rPr>
      </w:pPr>
      <w:r w:rsidRPr="0091512E">
        <w:rPr>
          <w:rFonts w:cstheme="minorHAnsi"/>
          <w:b/>
          <w:bCs/>
          <w:u w:val="single"/>
        </w:rPr>
        <w:t>Niżej podaną część/zakres zamówienia, wykonywać będą w moim imieniu podwykonawcy:</w:t>
      </w:r>
    </w:p>
    <w:p w:rsidR="00593C81" w:rsidRPr="0091512E" w:rsidRDefault="00593C81" w:rsidP="00593C81">
      <w:pPr>
        <w:autoSpaceDE w:val="0"/>
        <w:autoSpaceDN w:val="0"/>
        <w:adjustRightInd w:val="0"/>
        <w:spacing w:after="0" w:line="240" w:lineRule="auto"/>
        <w:rPr>
          <w:rFonts w:cstheme="minorHAnsi"/>
          <w:b/>
          <w:bCs/>
        </w:rPr>
      </w:pPr>
    </w:p>
    <w:p w:rsidR="00593C81" w:rsidRPr="0091512E" w:rsidRDefault="00593C81" w:rsidP="00593C81">
      <w:pPr>
        <w:autoSpaceDE w:val="0"/>
        <w:autoSpaceDN w:val="0"/>
        <w:adjustRightInd w:val="0"/>
        <w:spacing w:after="0" w:line="240" w:lineRule="auto"/>
        <w:rPr>
          <w:rFonts w:cstheme="minorHAnsi"/>
          <w:b/>
          <w:bCs/>
        </w:rPr>
      </w:pPr>
      <w:r w:rsidRPr="0091512E">
        <w:rPr>
          <w:rFonts w:cstheme="minorHAnsi"/>
          <w:b/>
          <w:bCs/>
        </w:rPr>
        <w:t>Część/zakres zamówienia  -                                      Nazwa (firma) podwykonawcy</w:t>
      </w:r>
    </w:p>
    <w:p w:rsidR="00593C81" w:rsidRPr="0091512E" w:rsidRDefault="00593C81" w:rsidP="00593C81">
      <w:pPr>
        <w:autoSpaceDE w:val="0"/>
        <w:autoSpaceDN w:val="0"/>
        <w:adjustRightInd w:val="0"/>
        <w:spacing w:after="0" w:line="240" w:lineRule="auto"/>
        <w:rPr>
          <w:rFonts w:cstheme="minorHAnsi"/>
        </w:rPr>
      </w:pPr>
      <w:r w:rsidRPr="0091512E">
        <w:rPr>
          <w:rFonts w:cstheme="minorHAnsi"/>
        </w:rPr>
        <w:t>1………………………………..</w:t>
      </w:r>
      <w:r w:rsidRPr="0091512E">
        <w:rPr>
          <w:rFonts w:cstheme="minorHAnsi"/>
        </w:rPr>
        <w:tab/>
      </w:r>
      <w:r w:rsidRPr="0091512E">
        <w:rPr>
          <w:rFonts w:cstheme="minorHAnsi"/>
        </w:rPr>
        <w:tab/>
      </w:r>
      <w:r w:rsidRPr="0091512E">
        <w:rPr>
          <w:rFonts w:cstheme="minorHAnsi"/>
        </w:rPr>
        <w:tab/>
        <w:t xml:space="preserve">     </w:t>
      </w:r>
      <w:r w:rsidR="00A839AE" w:rsidRPr="0091512E">
        <w:rPr>
          <w:rFonts w:cstheme="minorHAnsi"/>
        </w:rPr>
        <w:t xml:space="preserve">        </w:t>
      </w:r>
      <w:r w:rsidRPr="0091512E">
        <w:rPr>
          <w:rFonts w:cstheme="minorHAnsi"/>
        </w:rPr>
        <w:t xml:space="preserve">    ………………………………………</w:t>
      </w:r>
    </w:p>
    <w:p w:rsidR="00593C81" w:rsidRPr="0091512E" w:rsidRDefault="00593C81" w:rsidP="00593C81">
      <w:pPr>
        <w:autoSpaceDE w:val="0"/>
        <w:autoSpaceDN w:val="0"/>
        <w:adjustRightInd w:val="0"/>
        <w:spacing w:after="0" w:line="240" w:lineRule="auto"/>
        <w:rPr>
          <w:rFonts w:cstheme="minorHAnsi"/>
        </w:rPr>
      </w:pPr>
      <w:r w:rsidRPr="0091512E">
        <w:rPr>
          <w:rFonts w:cstheme="minorHAnsi"/>
        </w:rPr>
        <w:t xml:space="preserve">2……………………………….                                       </w:t>
      </w:r>
      <w:r w:rsidR="00C84F96" w:rsidRPr="0091512E">
        <w:rPr>
          <w:rFonts w:cstheme="minorHAnsi"/>
        </w:rPr>
        <w:t xml:space="preserve">         </w:t>
      </w:r>
      <w:r w:rsidRPr="0091512E">
        <w:rPr>
          <w:rFonts w:cstheme="minorHAnsi"/>
        </w:rPr>
        <w:t>………………………………………</w:t>
      </w:r>
    </w:p>
    <w:p w:rsidR="00593C81" w:rsidRPr="0091512E" w:rsidRDefault="00593C81" w:rsidP="00593C81">
      <w:pPr>
        <w:pStyle w:val="Bezodstpw"/>
        <w:rPr>
          <w:rFonts w:cstheme="minorHAnsi"/>
        </w:rPr>
      </w:pPr>
    </w:p>
    <w:p w:rsidR="00593C81" w:rsidRPr="0091512E" w:rsidRDefault="007C2A44" w:rsidP="00593C81">
      <w:pPr>
        <w:pStyle w:val="Bezodstpw"/>
        <w:rPr>
          <w:rFonts w:cstheme="minorHAnsi"/>
          <w:b/>
          <w:u w:val="single"/>
          <w:lang w:eastAsia="ar-SA"/>
        </w:rPr>
      </w:pPr>
      <w:r w:rsidRPr="0091512E">
        <w:rPr>
          <w:rFonts w:cstheme="minorHAnsi"/>
          <w:b/>
          <w:u w:val="single"/>
          <w:lang w:eastAsia="ar-SA"/>
        </w:rPr>
        <w:t>Pełnomocnik</w:t>
      </w:r>
      <w:r w:rsidR="00DF34C3" w:rsidRPr="0091512E">
        <w:rPr>
          <w:rFonts w:cstheme="minorHAnsi"/>
          <w:b/>
          <w:u w:val="single"/>
          <w:lang w:eastAsia="ar-SA"/>
        </w:rPr>
        <w:t>/ Osoba upoważniona</w:t>
      </w:r>
      <w:r w:rsidRPr="0091512E">
        <w:rPr>
          <w:rFonts w:cstheme="minorHAnsi"/>
          <w:b/>
          <w:u w:val="single"/>
          <w:lang w:eastAsia="ar-SA"/>
        </w:rPr>
        <w:t>:</w:t>
      </w:r>
    </w:p>
    <w:p w:rsidR="00593C81" w:rsidRPr="0091512E" w:rsidRDefault="00593C81" w:rsidP="00593C81">
      <w:pPr>
        <w:pStyle w:val="Bezodstpw"/>
        <w:rPr>
          <w:rFonts w:cstheme="minorHAnsi"/>
          <w:lang w:eastAsia="ar-SA"/>
        </w:rPr>
      </w:pPr>
      <w:r w:rsidRPr="0091512E">
        <w:rPr>
          <w:rFonts w:cstheme="minorHAnsi"/>
          <w:lang w:eastAsia="ar-SA"/>
        </w:rPr>
        <w:t>Nazwisko, imię ....................................................................................................</w:t>
      </w:r>
    </w:p>
    <w:p w:rsidR="00593C81" w:rsidRPr="0091512E" w:rsidRDefault="00593C81" w:rsidP="00593C81">
      <w:pPr>
        <w:pStyle w:val="Bezodstpw"/>
        <w:rPr>
          <w:rFonts w:cstheme="minorHAnsi"/>
          <w:lang w:eastAsia="ar-SA"/>
        </w:rPr>
      </w:pPr>
      <w:r w:rsidRPr="0091512E">
        <w:rPr>
          <w:rFonts w:cstheme="minorHAnsi"/>
          <w:lang w:eastAsia="ar-SA"/>
        </w:rPr>
        <w:lastRenderedPageBreak/>
        <w:t>Stanowisko ...........................................................................................................</w:t>
      </w:r>
    </w:p>
    <w:p w:rsidR="00593C81" w:rsidRPr="0091512E" w:rsidRDefault="00593C81" w:rsidP="00593C81">
      <w:pPr>
        <w:pStyle w:val="Bezodstpw"/>
        <w:rPr>
          <w:rFonts w:cstheme="minorHAnsi"/>
          <w:lang w:eastAsia="ar-SA"/>
        </w:rPr>
      </w:pPr>
      <w:r w:rsidRPr="0091512E">
        <w:rPr>
          <w:rFonts w:cstheme="minorHAnsi"/>
          <w:lang w:eastAsia="ar-SA"/>
        </w:rPr>
        <w:t>Telefon...................................................Fax.........................................................</w:t>
      </w:r>
    </w:p>
    <w:p w:rsidR="00593C81" w:rsidRPr="0091512E" w:rsidRDefault="00593C81" w:rsidP="00593C81">
      <w:pPr>
        <w:pStyle w:val="Bezodstpw"/>
        <w:rPr>
          <w:rFonts w:cstheme="minorHAnsi"/>
          <w:lang w:eastAsia="ar-SA"/>
        </w:rPr>
      </w:pPr>
      <w:r w:rsidRPr="0091512E">
        <w:rPr>
          <w:rFonts w:cstheme="minorHAnsi"/>
          <w:lang w:eastAsia="ar-SA"/>
        </w:rPr>
        <w:t>Zakres:</w:t>
      </w:r>
    </w:p>
    <w:p w:rsidR="00593C81" w:rsidRPr="0091512E" w:rsidRDefault="00593C81" w:rsidP="00593C81">
      <w:pPr>
        <w:pStyle w:val="Bezodstpw"/>
        <w:rPr>
          <w:rFonts w:cstheme="minorHAnsi"/>
          <w:lang w:eastAsia="ar-SA"/>
        </w:rPr>
      </w:pPr>
      <w:r w:rsidRPr="0091512E">
        <w:rPr>
          <w:rFonts w:cstheme="minorHAnsi"/>
          <w:lang w:eastAsia="ar-SA"/>
        </w:rPr>
        <w:t>- do reprezentowania w postępowaniu</w:t>
      </w:r>
    </w:p>
    <w:p w:rsidR="00593C81" w:rsidRPr="0091512E" w:rsidRDefault="00593C81" w:rsidP="00593C81">
      <w:pPr>
        <w:pStyle w:val="Bezodstpw"/>
        <w:rPr>
          <w:rFonts w:cstheme="minorHAnsi"/>
          <w:lang w:eastAsia="ar-SA"/>
        </w:rPr>
      </w:pPr>
      <w:r w:rsidRPr="0091512E">
        <w:rPr>
          <w:rFonts w:cstheme="minorHAnsi"/>
          <w:lang w:eastAsia="ar-SA"/>
        </w:rPr>
        <w:t>- do reprezentowania w postępowaniu i zawarcia umowy</w:t>
      </w:r>
    </w:p>
    <w:p w:rsidR="00593C81" w:rsidRPr="0091512E" w:rsidRDefault="00593C81" w:rsidP="00593C81">
      <w:pPr>
        <w:pStyle w:val="Bezodstpw"/>
        <w:rPr>
          <w:rFonts w:cstheme="minorHAnsi"/>
          <w:b/>
          <w:u w:val="single"/>
          <w:lang w:eastAsia="ar-SA"/>
        </w:rPr>
      </w:pPr>
    </w:p>
    <w:p w:rsidR="00593C81" w:rsidRPr="0091512E" w:rsidRDefault="00593C81" w:rsidP="00593C81">
      <w:pPr>
        <w:pStyle w:val="Bezodstpw"/>
        <w:rPr>
          <w:rFonts w:cstheme="minorHAnsi"/>
          <w:b/>
          <w:u w:val="single"/>
          <w:lang w:eastAsia="ar-SA"/>
        </w:rPr>
      </w:pPr>
      <w:r w:rsidRPr="0091512E">
        <w:rPr>
          <w:rFonts w:cstheme="minorHAnsi"/>
          <w:b/>
          <w:u w:val="single"/>
          <w:lang w:eastAsia="ar-SA"/>
        </w:rPr>
        <w:t>Pełnomocnik w przypadku składania ofer</w:t>
      </w:r>
      <w:r w:rsidR="007C2A44" w:rsidRPr="0091512E">
        <w:rPr>
          <w:rFonts w:cstheme="minorHAnsi"/>
          <w:b/>
          <w:u w:val="single"/>
          <w:lang w:eastAsia="ar-SA"/>
        </w:rPr>
        <w:t>ty wspólnej</w:t>
      </w:r>
    </w:p>
    <w:p w:rsidR="00593C81" w:rsidRPr="0091512E" w:rsidRDefault="00593C81" w:rsidP="00593C81">
      <w:pPr>
        <w:pStyle w:val="Bezodstpw"/>
        <w:rPr>
          <w:rFonts w:cstheme="minorHAnsi"/>
          <w:lang w:eastAsia="ar-SA"/>
        </w:rPr>
      </w:pPr>
      <w:r w:rsidRPr="0091512E">
        <w:rPr>
          <w:rFonts w:cstheme="minorHAnsi"/>
          <w:lang w:eastAsia="ar-SA"/>
        </w:rPr>
        <w:t>Nazwisko, imię ....................................................................................................</w:t>
      </w:r>
    </w:p>
    <w:p w:rsidR="00593C81" w:rsidRPr="0091512E" w:rsidRDefault="00593C81" w:rsidP="00593C81">
      <w:pPr>
        <w:pStyle w:val="Bezodstpw"/>
        <w:rPr>
          <w:rFonts w:cstheme="minorHAnsi"/>
          <w:lang w:eastAsia="ar-SA"/>
        </w:rPr>
      </w:pPr>
      <w:r w:rsidRPr="0091512E">
        <w:rPr>
          <w:rFonts w:cstheme="minorHAnsi"/>
          <w:lang w:eastAsia="ar-SA"/>
        </w:rPr>
        <w:t>Stanowisko ...........................................................................................................</w:t>
      </w:r>
    </w:p>
    <w:p w:rsidR="00593C81" w:rsidRPr="0091512E" w:rsidRDefault="00593C81" w:rsidP="00593C81">
      <w:pPr>
        <w:pStyle w:val="Bezodstpw"/>
        <w:rPr>
          <w:rFonts w:cstheme="minorHAnsi"/>
          <w:lang w:eastAsia="ar-SA"/>
        </w:rPr>
      </w:pPr>
      <w:r w:rsidRPr="0091512E">
        <w:rPr>
          <w:rFonts w:cstheme="minorHAnsi"/>
          <w:lang w:eastAsia="ar-SA"/>
        </w:rPr>
        <w:t>Telefon...................................................Fax.........................................................</w:t>
      </w:r>
    </w:p>
    <w:p w:rsidR="00593C81" w:rsidRPr="0091512E" w:rsidRDefault="00593C81" w:rsidP="00593C81">
      <w:pPr>
        <w:pStyle w:val="Bezodstpw"/>
        <w:rPr>
          <w:rFonts w:cstheme="minorHAnsi"/>
          <w:lang w:eastAsia="ar-SA"/>
        </w:rPr>
      </w:pPr>
      <w:r w:rsidRPr="0091512E">
        <w:rPr>
          <w:rFonts w:cstheme="minorHAnsi"/>
          <w:lang w:eastAsia="ar-SA"/>
        </w:rPr>
        <w:t>Zakres:</w:t>
      </w:r>
    </w:p>
    <w:p w:rsidR="00593C81" w:rsidRPr="0091512E" w:rsidRDefault="00593C81" w:rsidP="00593C81">
      <w:pPr>
        <w:pStyle w:val="Bezodstpw"/>
        <w:rPr>
          <w:rFonts w:cstheme="minorHAnsi"/>
          <w:lang w:eastAsia="ar-SA"/>
        </w:rPr>
      </w:pPr>
      <w:r w:rsidRPr="0091512E">
        <w:rPr>
          <w:rFonts w:cstheme="minorHAnsi"/>
          <w:lang w:eastAsia="ar-SA"/>
        </w:rPr>
        <w:t>- do reprezentowania w postępowaniu</w:t>
      </w:r>
    </w:p>
    <w:p w:rsidR="00593C81" w:rsidRPr="0091512E" w:rsidRDefault="00593C81" w:rsidP="00593C81">
      <w:pPr>
        <w:pStyle w:val="Bezodstpw"/>
        <w:rPr>
          <w:rFonts w:cstheme="minorHAnsi"/>
          <w:lang w:eastAsia="ar-SA"/>
        </w:rPr>
      </w:pPr>
      <w:r w:rsidRPr="0091512E">
        <w:rPr>
          <w:rFonts w:cstheme="minorHAnsi"/>
          <w:lang w:eastAsia="ar-SA"/>
        </w:rPr>
        <w:t>- do reprezentowania w postępowaniu i zawarcia umowy</w:t>
      </w:r>
    </w:p>
    <w:p w:rsidR="00593C81" w:rsidRPr="0091512E" w:rsidRDefault="00593C81" w:rsidP="00593C81">
      <w:pPr>
        <w:pStyle w:val="Bezodstpw"/>
        <w:rPr>
          <w:rFonts w:cstheme="minorHAnsi"/>
          <w:lang w:eastAsia="ar-SA"/>
        </w:rPr>
      </w:pPr>
    </w:p>
    <w:p w:rsidR="00593C81" w:rsidRPr="0091512E" w:rsidRDefault="00593C81" w:rsidP="00593C81">
      <w:pPr>
        <w:pStyle w:val="Bezodstpw"/>
        <w:rPr>
          <w:rFonts w:cstheme="minorHAnsi"/>
          <w:b/>
          <w:u w:val="single"/>
          <w:lang w:eastAsia="ar-SA"/>
        </w:rPr>
      </w:pPr>
      <w:r w:rsidRPr="0091512E">
        <w:rPr>
          <w:rFonts w:cstheme="minorHAnsi"/>
          <w:b/>
          <w:u w:val="single"/>
          <w:lang w:eastAsia="ar-SA"/>
        </w:rPr>
        <w:t>Wszelką korespond</w:t>
      </w:r>
      <w:r w:rsidR="00A9470A" w:rsidRPr="0091512E">
        <w:rPr>
          <w:rFonts w:cstheme="minorHAnsi"/>
          <w:b/>
          <w:u w:val="single"/>
          <w:lang w:eastAsia="ar-SA"/>
        </w:rPr>
        <w:t>encję proszę kierować na adres:</w:t>
      </w:r>
    </w:p>
    <w:p w:rsidR="00593C81" w:rsidRPr="0091512E" w:rsidRDefault="00593C81" w:rsidP="00593C81">
      <w:pPr>
        <w:pStyle w:val="Bezodstpw"/>
        <w:rPr>
          <w:rFonts w:cstheme="minorHAnsi"/>
          <w:lang w:eastAsia="ar-SA"/>
        </w:rPr>
      </w:pPr>
      <w:r w:rsidRPr="0091512E">
        <w:rPr>
          <w:rFonts w:cstheme="minorHAnsi"/>
          <w:lang w:eastAsia="ar-SA"/>
        </w:rPr>
        <w:t>…………………………………………………….</w:t>
      </w:r>
    </w:p>
    <w:p w:rsidR="00593C81" w:rsidRPr="0091512E" w:rsidRDefault="00593C81" w:rsidP="00593C81">
      <w:pPr>
        <w:pStyle w:val="Bezodstpw"/>
        <w:rPr>
          <w:rFonts w:cstheme="minorHAnsi"/>
          <w:lang w:eastAsia="ar-SA"/>
        </w:rPr>
      </w:pPr>
      <w:r w:rsidRPr="0091512E">
        <w:rPr>
          <w:rFonts w:cstheme="minorHAnsi"/>
          <w:lang w:eastAsia="ar-SA"/>
        </w:rPr>
        <w:t>………………………………………………….....</w:t>
      </w:r>
    </w:p>
    <w:p w:rsidR="00593C81" w:rsidRPr="0091512E" w:rsidRDefault="00593C81" w:rsidP="00593C81">
      <w:pPr>
        <w:pStyle w:val="Bezodstpw"/>
        <w:rPr>
          <w:rFonts w:cstheme="minorHAnsi"/>
          <w:lang w:eastAsia="ar-SA"/>
        </w:rPr>
      </w:pPr>
      <w:r w:rsidRPr="0091512E">
        <w:rPr>
          <w:rFonts w:cstheme="minorHAnsi"/>
          <w:lang w:eastAsia="ar-SA"/>
        </w:rPr>
        <w:t>…………………………………………………….</w:t>
      </w:r>
    </w:p>
    <w:p w:rsidR="00593C81" w:rsidRPr="0091512E" w:rsidRDefault="00593C81" w:rsidP="00593C81">
      <w:pPr>
        <w:autoSpaceDE w:val="0"/>
        <w:autoSpaceDN w:val="0"/>
        <w:adjustRightInd w:val="0"/>
        <w:spacing w:after="0" w:line="240" w:lineRule="auto"/>
        <w:rPr>
          <w:rFonts w:cstheme="minorHAnsi"/>
        </w:rPr>
      </w:pPr>
    </w:p>
    <w:p w:rsidR="0045434C" w:rsidRPr="0091512E" w:rsidRDefault="0045434C" w:rsidP="0045434C">
      <w:pPr>
        <w:pStyle w:val="Bezodstpw"/>
        <w:rPr>
          <w:b/>
          <w:u w:val="single"/>
        </w:rPr>
      </w:pPr>
      <w:r w:rsidRPr="0091512E">
        <w:rPr>
          <w:b/>
          <w:u w:val="single"/>
        </w:rPr>
        <w:t>Zastrzeżenie wykonawcy</w:t>
      </w:r>
    </w:p>
    <w:p w:rsidR="0045434C" w:rsidRPr="0091512E" w:rsidRDefault="0045434C" w:rsidP="0045434C">
      <w:pPr>
        <w:pStyle w:val="Bezodstpw"/>
      </w:pPr>
      <w:r w:rsidRPr="0091512E">
        <w:t xml:space="preserve">Niżej wymienione dokumenty składające się na ofertę nie mogą być ogólnie udostępnione z uwagi na fakt, iż stanowią tajemnicę przedsiębiorstwa w rozumieniu Ustawy z dnia 16.04.1993 r. o zwalczaniu nieuczciwej konkurencji </w:t>
      </w:r>
      <w:r w:rsidR="000E2915" w:rsidRPr="0091512E">
        <w:rPr>
          <w:rFonts w:cs="Times New Roman"/>
        </w:rPr>
        <w:t xml:space="preserve">(Dz.U.2018.419 </w:t>
      </w:r>
      <w:proofErr w:type="spellStart"/>
      <w:r w:rsidR="000E2915" w:rsidRPr="0091512E">
        <w:rPr>
          <w:rFonts w:cs="Times New Roman"/>
        </w:rPr>
        <w:t>t.j</w:t>
      </w:r>
      <w:proofErr w:type="spellEnd"/>
      <w:r w:rsidR="000E2915" w:rsidRPr="0091512E">
        <w:rPr>
          <w:rFonts w:cs="Times New Roman"/>
        </w:rPr>
        <w:t>. z dnia 2018.02.26):</w:t>
      </w:r>
    </w:p>
    <w:p w:rsidR="0045434C" w:rsidRPr="0091512E" w:rsidRDefault="0045434C" w:rsidP="0045434C">
      <w:pPr>
        <w:widowControl w:val="0"/>
        <w:tabs>
          <w:tab w:val="left" w:pos="9000"/>
        </w:tabs>
        <w:autoSpaceDE w:val="0"/>
        <w:spacing w:line="240" w:lineRule="auto"/>
      </w:pPr>
      <w:r w:rsidRPr="0091512E">
        <w:t>……………………………………………………………………………………………………………………………………………………………</w:t>
      </w:r>
    </w:p>
    <w:p w:rsidR="0045434C" w:rsidRPr="0091512E" w:rsidRDefault="0045434C" w:rsidP="0045434C">
      <w:pPr>
        <w:widowControl w:val="0"/>
        <w:tabs>
          <w:tab w:val="left" w:pos="9000"/>
        </w:tabs>
        <w:autoSpaceDE w:val="0"/>
        <w:spacing w:line="240" w:lineRule="auto"/>
      </w:pPr>
      <w:r w:rsidRPr="0091512E">
        <w:t xml:space="preserve">Inne informacje wykonawcy: </w:t>
      </w:r>
    </w:p>
    <w:p w:rsidR="0045434C" w:rsidRPr="0091512E" w:rsidRDefault="0045434C" w:rsidP="0045434C">
      <w:pPr>
        <w:widowControl w:val="0"/>
        <w:tabs>
          <w:tab w:val="left" w:pos="9000"/>
        </w:tabs>
        <w:autoSpaceDE w:val="0"/>
        <w:autoSpaceDN w:val="0"/>
        <w:adjustRightInd w:val="0"/>
        <w:spacing w:line="240" w:lineRule="auto"/>
      </w:pPr>
      <w:r w:rsidRPr="0091512E">
        <w:t>……………………………………………………………………………………………………………………………………………………………</w:t>
      </w:r>
    </w:p>
    <w:p w:rsidR="0045434C" w:rsidRPr="0091512E" w:rsidRDefault="0045434C" w:rsidP="0045434C">
      <w:pPr>
        <w:autoSpaceDE w:val="0"/>
        <w:autoSpaceDN w:val="0"/>
        <w:adjustRightInd w:val="0"/>
        <w:spacing w:after="0" w:line="240" w:lineRule="auto"/>
        <w:rPr>
          <w:rFonts w:cs="Times New Roman"/>
          <w:b/>
          <w:bCs/>
        </w:rPr>
      </w:pPr>
      <w:r w:rsidRPr="0091512E">
        <w:rPr>
          <w:rFonts w:cs="Times New Roman"/>
        </w:rPr>
        <w:t>Oferta została złożona na ………….… zapisanych stronach, (kolejno ponumerowanych).</w:t>
      </w:r>
    </w:p>
    <w:p w:rsidR="0045434C" w:rsidRPr="0091512E" w:rsidRDefault="0045434C" w:rsidP="0045434C">
      <w:pPr>
        <w:pStyle w:val="Tekstpodstawowy"/>
        <w:spacing w:line="360" w:lineRule="auto"/>
        <w:jc w:val="center"/>
        <w:rPr>
          <w:rFonts w:asciiTheme="minorHAnsi" w:hAnsiTheme="minorHAnsi"/>
          <w:b/>
          <w:sz w:val="22"/>
          <w:szCs w:val="22"/>
        </w:rPr>
      </w:pPr>
    </w:p>
    <w:p w:rsidR="002C52C4" w:rsidRPr="0091512E" w:rsidRDefault="002C52C4" w:rsidP="00A9470A">
      <w:pPr>
        <w:pStyle w:val="Tekstpodstawowy"/>
        <w:spacing w:line="360" w:lineRule="auto"/>
        <w:jc w:val="left"/>
        <w:rPr>
          <w:rFonts w:asciiTheme="minorHAnsi" w:hAnsiTheme="minorHAnsi" w:cstheme="minorHAnsi"/>
          <w:sz w:val="22"/>
          <w:szCs w:val="22"/>
        </w:rPr>
      </w:pPr>
      <w:r w:rsidRPr="0091512E">
        <w:rPr>
          <w:rFonts w:cstheme="minorHAnsi"/>
        </w:rPr>
        <w:br w:type="page"/>
      </w:r>
    </w:p>
    <w:p w:rsidR="005208A2" w:rsidRPr="0091512E" w:rsidRDefault="00B64832" w:rsidP="005208A2">
      <w:pPr>
        <w:pStyle w:val="Tekstpodstawowy"/>
        <w:spacing w:line="360" w:lineRule="auto"/>
        <w:jc w:val="left"/>
        <w:rPr>
          <w:rFonts w:asciiTheme="minorHAnsi" w:hAnsiTheme="minorHAnsi" w:cstheme="minorHAnsi"/>
          <w:b/>
          <w:sz w:val="22"/>
          <w:szCs w:val="22"/>
        </w:rPr>
      </w:pPr>
      <w:r w:rsidRPr="0091512E">
        <w:rPr>
          <w:rFonts w:asciiTheme="minorHAnsi" w:hAnsiTheme="minorHAnsi" w:cstheme="minorHAnsi"/>
          <w:sz w:val="22"/>
          <w:szCs w:val="22"/>
        </w:rPr>
        <w:lastRenderedPageBreak/>
        <w:tab/>
      </w:r>
      <w:r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sz w:val="22"/>
          <w:szCs w:val="22"/>
        </w:rPr>
        <w:tab/>
      </w:r>
      <w:r w:rsidR="005208A2" w:rsidRPr="0091512E">
        <w:rPr>
          <w:rFonts w:asciiTheme="minorHAnsi" w:hAnsiTheme="minorHAnsi" w:cstheme="minorHAnsi"/>
          <w:b/>
          <w:sz w:val="22"/>
          <w:szCs w:val="22"/>
        </w:rPr>
        <w:t>Załącznik nr 3</w:t>
      </w:r>
    </w:p>
    <w:p w:rsidR="005208A2" w:rsidRPr="0091512E" w:rsidRDefault="005208A2" w:rsidP="005208A2">
      <w:pPr>
        <w:pStyle w:val="Tekstpodstawowy"/>
        <w:spacing w:line="360" w:lineRule="auto"/>
        <w:rPr>
          <w:rFonts w:asciiTheme="minorHAnsi" w:hAnsiTheme="minorHAnsi" w:cstheme="minorHAnsi"/>
          <w:b/>
          <w:sz w:val="22"/>
          <w:szCs w:val="22"/>
        </w:rPr>
      </w:pPr>
    </w:p>
    <w:p w:rsidR="005208A2" w:rsidRPr="0091512E" w:rsidRDefault="005208A2" w:rsidP="005208A2">
      <w:pPr>
        <w:pStyle w:val="Tekstpodstawowy"/>
        <w:spacing w:line="360" w:lineRule="auto"/>
        <w:jc w:val="left"/>
        <w:rPr>
          <w:rFonts w:asciiTheme="minorHAnsi" w:hAnsiTheme="minorHAnsi" w:cstheme="minorHAnsi"/>
          <w:b/>
          <w:sz w:val="22"/>
          <w:szCs w:val="22"/>
        </w:rPr>
      </w:pPr>
    </w:p>
    <w:p w:rsidR="005208A2" w:rsidRPr="0091512E" w:rsidRDefault="005208A2" w:rsidP="005208A2">
      <w:pPr>
        <w:pStyle w:val="Tekstpodstawowy"/>
        <w:spacing w:line="360" w:lineRule="auto"/>
        <w:jc w:val="center"/>
        <w:rPr>
          <w:rFonts w:asciiTheme="minorHAnsi" w:hAnsiTheme="minorHAnsi" w:cstheme="minorHAnsi"/>
          <w:b/>
          <w:sz w:val="22"/>
          <w:szCs w:val="22"/>
          <w:u w:val="single"/>
        </w:rPr>
      </w:pPr>
      <w:r w:rsidRPr="0091512E">
        <w:rPr>
          <w:rFonts w:asciiTheme="minorHAnsi" w:hAnsiTheme="minorHAnsi" w:cstheme="minorHAnsi"/>
          <w:b/>
          <w:sz w:val="22"/>
          <w:szCs w:val="22"/>
          <w:u w:val="single"/>
        </w:rPr>
        <w:t>OŚWIADCZENIE</w:t>
      </w:r>
    </w:p>
    <w:p w:rsidR="005208A2" w:rsidRPr="0091512E" w:rsidRDefault="005208A2" w:rsidP="00886806">
      <w:pPr>
        <w:pStyle w:val="Tekstpodstawowy"/>
        <w:spacing w:line="360" w:lineRule="auto"/>
        <w:rPr>
          <w:rFonts w:asciiTheme="minorHAnsi" w:hAnsiTheme="minorHAnsi" w:cstheme="minorHAnsi"/>
          <w:b/>
          <w:sz w:val="22"/>
          <w:szCs w:val="22"/>
        </w:rPr>
      </w:pPr>
    </w:p>
    <w:p w:rsidR="00886806" w:rsidRPr="0091512E" w:rsidRDefault="005208A2" w:rsidP="003F6ABA">
      <w:pPr>
        <w:widowControl w:val="0"/>
        <w:autoSpaceDE w:val="0"/>
        <w:autoSpaceDN w:val="0"/>
        <w:adjustRightInd w:val="0"/>
        <w:jc w:val="both"/>
        <w:rPr>
          <w:rFonts w:cstheme="minorHAnsi"/>
          <w:b/>
        </w:rPr>
      </w:pPr>
      <w:r w:rsidRPr="0091512E">
        <w:rPr>
          <w:rFonts w:cstheme="minorHAnsi"/>
        </w:rPr>
        <w:t>Składając ofertę w postępowaniu o udziel</w:t>
      </w:r>
      <w:r w:rsidR="00886806" w:rsidRPr="0091512E">
        <w:rPr>
          <w:rFonts w:cstheme="minorHAnsi"/>
        </w:rPr>
        <w:t>enie zamówienia publicznego</w:t>
      </w:r>
      <w:r w:rsidR="00FE0452" w:rsidRPr="0091512E">
        <w:rPr>
          <w:rFonts w:cstheme="minorHAnsi"/>
        </w:rPr>
        <w:t xml:space="preserve"> pn.</w:t>
      </w:r>
      <w:r w:rsidR="003026D2" w:rsidRPr="0091512E">
        <w:rPr>
          <w:rFonts w:cstheme="minorHAnsi"/>
        </w:rPr>
        <w:t>:</w:t>
      </w:r>
      <w:r w:rsidR="00A3294F" w:rsidRPr="0091512E">
        <w:rPr>
          <w:b/>
        </w:rPr>
        <w:t xml:space="preserve"> </w:t>
      </w:r>
      <w:r w:rsidR="003F6ABA" w:rsidRPr="00F465F2">
        <w:rPr>
          <w:b/>
        </w:rPr>
        <w:t xml:space="preserve">UMOWA RAMOWA na dostawę Leku - </w:t>
      </w:r>
      <w:r w:rsidR="003F6ABA" w:rsidRPr="00F465F2">
        <w:rPr>
          <w:b/>
          <w:color w:val="000000"/>
        </w:rPr>
        <w:t>SECUKINUMAB</w:t>
      </w:r>
      <w:r w:rsidR="003F6ABA" w:rsidRPr="00F465F2">
        <w:rPr>
          <w:b/>
        </w:rPr>
        <w:t xml:space="preserve"> do programów lekowych dla pacjentów prowadzonych</w:t>
      </w:r>
      <w:r w:rsidR="003F6ABA">
        <w:rPr>
          <w:b/>
        </w:rPr>
        <w:t xml:space="preserve"> przez Szpital Specjalistyczny  </w:t>
      </w:r>
      <w:r w:rsidR="003F6ABA" w:rsidRPr="00F465F2">
        <w:rPr>
          <w:b/>
        </w:rPr>
        <w:t xml:space="preserve">w Zabrzu Sp. z o.o.  Nr sprawy  </w:t>
      </w:r>
      <w:r w:rsidR="003F6ABA" w:rsidRPr="00F465F2">
        <w:rPr>
          <w:rFonts w:cs="Calibri"/>
          <w:b/>
        </w:rPr>
        <w:t>DZP/</w:t>
      </w:r>
      <w:r w:rsidR="003F6ABA">
        <w:rPr>
          <w:rFonts w:cs="Calibri"/>
          <w:b/>
        </w:rPr>
        <w:t>14</w:t>
      </w:r>
      <w:r w:rsidR="003F6ABA" w:rsidRPr="00F465F2">
        <w:rPr>
          <w:rFonts w:cs="Calibri"/>
          <w:b/>
        </w:rPr>
        <w:t>PN/2019</w:t>
      </w:r>
    </w:p>
    <w:p w:rsidR="005208A2" w:rsidRPr="0091512E" w:rsidRDefault="005208A2" w:rsidP="005208A2">
      <w:pPr>
        <w:pStyle w:val="Tekstpodstawowy"/>
        <w:spacing w:line="360" w:lineRule="auto"/>
        <w:rPr>
          <w:rFonts w:asciiTheme="minorHAnsi" w:hAnsiTheme="minorHAnsi" w:cstheme="minorHAnsi"/>
          <w:sz w:val="22"/>
          <w:szCs w:val="22"/>
        </w:rPr>
      </w:pPr>
      <w:r w:rsidRPr="0091512E">
        <w:rPr>
          <w:rFonts w:asciiTheme="minorHAnsi" w:hAnsiTheme="minorHAnsi" w:cstheme="minorHAnsi"/>
          <w:sz w:val="22"/>
          <w:szCs w:val="22"/>
        </w:rPr>
        <w:t>oświadczam/y, że:</w:t>
      </w:r>
    </w:p>
    <w:p w:rsidR="005208A2" w:rsidRPr="0091512E" w:rsidRDefault="005208A2" w:rsidP="005208A2">
      <w:pPr>
        <w:pStyle w:val="Tekstpodstawowy"/>
        <w:spacing w:line="360" w:lineRule="auto"/>
        <w:rPr>
          <w:rFonts w:asciiTheme="minorHAnsi" w:hAnsiTheme="minorHAnsi" w:cstheme="minorHAnsi"/>
          <w:sz w:val="22"/>
          <w:szCs w:val="22"/>
        </w:rPr>
      </w:pPr>
      <w:r w:rsidRPr="0091512E">
        <w:rPr>
          <w:rFonts w:asciiTheme="minorHAnsi" w:hAnsiTheme="minorHAnsi" w:cstheme="minorHAnsi"/>
          <w:sz w:val="22"/>
          <w:szCs w:val="22"/>
        </w:rPr>
        <w:t xml:space="preserve">- z żadnym z Wykonawców, którzy złożyli oferty w niniejszym postępowaniu  </w:t>
      </w:r>
      <w:r w:rsidRPr="0091512E">
        <w:rPr>
          <w:rFonts w:asciiTheme="minorHAnsi" w:hAnsiTheme="minorHAnsi" w:cstheme="minorHAnsi"/>
          <w:b/>
          <w:sz w:val="22"/>
          <w:szCs w:val="22"/>
        </w:rPr>
        <w:t>nie należę/nie należymy</w:t>
      </w:r>
      <w:r w:rsidRPr="0091512E">
        <w:rPr>
          <w:rFonts w:asciiTheme="minorHAnsi" w:hAnsiTheme="minorHAnsi" w:cstheme="minorHAnsi"/>
          <w:sz w:val="22"/>
          <w:szCs w:val="22"/>
        </w:rPr>
        <w:t xml:space="preserve"> do tej samej grupy kapitałowej w rozumieniu ustawy z dnia 16.02.2007 r. </w:t>
      </w:r>
      <w:r w:rsidRPr="0091512E">
        <w:rPr>
          <w:rFonts w:asciiTheme="minorHAnsi" w:hAnsiTheme="minorHAnsi" w:cstheme="minorHAnsi"/>
          <w:sz w:val="22"/>
          <w:szCs w:val="22"/>
        </w:rPr>
        <w:br/>
        <w:t xml:space="preserve">o ochronie konkurencji i konsumentów (Dz. U. </w:t>
      </w:r>
      <w:r w:rsidR="0032221C" w:rsidRPr="0091512E">
        <w:rPr>
          <w:rFonts w:asciiTheme="minorHAnsi" w:hAnsiTheme="minorHAnsi" w:cstheme="minorHAnsi"/>
          <w:sz w:val="22"/>
          <w:szCs w:val="22"/>
        </w:rPr>
        <w:t xml:space="preserve">2017.229 </w:t>
      </w:r>
      <w:proofErr w:type="spellStart"/>
      <w:r w:rsidR="0032221C" w:rsidRPr="0091512E">
        <w:rPr>
          <w:rFonts w:asciiTheme="minorHAnsi" w:hAnsiTheme="minorHAnsi" w:cstheme="minorHAnsi"/>
          <w:sz w:val="22"/>
          <w:szCs w:val="22"/>
        </w:rPr>
        <w:t>t.j</w:t>
      </w:r>
      <w:proofErr w:type="spellEnd"/>
      <w:r w:rsidR="0032221C" w:rsidRPr="0091512E">
        <w:rPr>
          <w:rFonts w:asciiTheme="minorHAnsi" w:hAnsiTheme="minorHAnsi" w:cstheme="minorHAnsi"/>
          <w:sz w:val="22"/>
          <w:szCs w:val="22"/>
        </w:rPr>
        <w:t>.)*:</w:t>
      </w:r>
    </w:p>
    <w:p w:rsidR="005208A2" w:rsidRPr="0091512E" w:rsidRDefault="005208A2" w:rsidP="005208A2">
      <w:pPr>
        <w:pStyle w:val="Tekstpodstawowy"/>
        <w:spacing w:line="360" w:lineRule="auto"/>
        <w:rPr>
          <w:rFonts w:asciiTheme="minorHAnsi" w:hAnsiTheme="minorHAnsi" w:cstheme="minorHAnsi"/>
          <w:sz w:val="22"/>
          <w:szCs w:val="22"/>
        </w:rPr>
      </w:pPr>
    </w:p>
    <w:p w:rsidR="005208A2" w:rsidRPr="0091512E" w:rsidRDefault="005208A2" w:rsidP="005208A2">
      <w:pPr>
        <w:pStyle w:val="Tekstpodstawowy"/>
        <w:spacing w:line="360" w:lineRule="auto"/>
        <w:rPr>
          <w:rFonts w:asciiTheme="minorHAnsi" w:hAnsiTheme="minorHAnsi" w:cstheme="minorHAnsi"/>
          <w:sz w:val="22"/>
          <w:szCs w:val="22"/>
        </w:rPr>
      </w:pPr>
      <w:r w:rsidRPr="0091512E">
        <w:rPr>
          <w:rFonts w:asciiTheme="minorHAnsi" w:hAnsiTheme="minorHAnsi" w:cstheme="minorHAnsi"/>
          <w:sz w:val="22"/>
          <w:szCs w:val="22"/>
        </w:rPr>
        <w:t>- wspólnie z ………………………………………………………………………………</w:t>
      </w:r>
      <w:r w:rsidRPr="0091512E">
        <w:rPr>
          <w:rFonts w:asciiTheme="minorHAnsi" w:hAnsiTheme="minorHAnsi" w:cstheme="minorHAnsi"/>
          <w:b/>
          <w:sz w:val="22"/>
          <w:szCs w:val="22"/>
        </w:rPr>
        <w:t>należę/należymy</w:t>
      </w:r>
      <w:r w:rsidRPr="0091512E">
        <w:rPr>
          <w:rFonts w:asciiTheme="minorHAnsi" w:hAnsiTheme="minorHAnsi" w:cstheme="minorHAnsi"/>
          <w:sz w:val="22"/>
          <w:szCs w:val="22"/>
        </w:rPr>
        <w:t xml:space="preserve"> do tej samej  grupy kapitałowej w rozumieniu ustawy z dnia 16.02.2007 r. o ochronie konkurencji i konsumentów </w:t>
      </w:r>
      <w:r w:rsidR="0032221C" w:rsidRPr="0091512E">
        <w:rPr>
          <w:rFonts w:asciiTheme="minorHAnsi" w:hAnsiTheme="minorHAnsi" w:cstheme="minorHAnsi"/>
          <w:sz w:val="22"/>
          <w:szCs w:val="22"/>
        </w:rPr>
        <w:t xml:space="preserve"> </w:t>
      </w:r>
      <w:r w:rsidR="0032221C" w:rsidRPr="0091512E">
        <w:rPr>
          <w:rFonts w:asciiTheme="minorHAnsi" w:hAnsiTheme="minorHAnsi" w:cstheme="minorHAnsi"/>
          <w:sz w:val="22"/>
          <w:szCs w:val="22"/>
        </w:rPr>
        <w:br/>
        <w:t xml:space="preserve">(Dz. U. 2017.229 </w:t>
      </w:r>
      <w:proofErr w:type="spellStart"/>
      <w:r w:rsidR="0032221C" w:rsidRPr="0091512E">
        <w:rPr>
          <w:rFonts w:asciiTheme="minorHAnsi" w:hAnsiTheme="minorHAnsi" w:cstheme="minorHAnsi"/>
          <w:sz w:val="22"/>
          <w:szCs w:val="22"/>
        </w:rPr>
        <w:t>t.j</w:t>
      </w:r>
      <w:proofErr w:type="spellEnd"/>
      <w:r w:rsidR="0032221C" w:rsidRPr="0091512E">
        <w:rPr>
          <w:rFonts w:asciiTheme="minorHAnsi" w:hAnsiTheme="minorHAnsi" w:cstheme="minorHAnsi"/>
          <w:sz w:val="22"/>
          <w:szCs w:val="22"/>
        </w:rPr>
        <w:t xml:space="preserve">.) </w:t>
      </w:r>
      <w:r w:rsidRPr="0091512E">
        <w:rPr>
          <w:rFonts w:asciiTheme="minorHAnsi" w:hAnsiTheme="minorHAnsi" w:cstheme="minorHAnsi"/>
          <w:sz w:val="22"/>
          <w:szCs w:val="22"/>
        </w:rPr>
        <w:t>i przedkładam/y niżej wymienione dowody, że powiązania między nami nie prowadzą do zakłócenia konkurencji w niniejszym postępowaniu *:</w:t>
      </w:r>
    </w:p>
    <w:p w:rsidR="005208A2" w:rsidRPr="0091512E" w:rsidRDefault="005208A2" w:rsidP="005208A2">
      <w:pPr>
        <w:pStyle w:val="Tekstpodstawowy"/>
        <w:spacing w:line="360" w:lineRule="auto"/>
        <w:rPr>
          <w:rFonts w:asciiTheme="minorHAnsi" w:hAnsiTheme="minorHAnsi" w:cstheme="minorHAnsi"/>
          <w:sz w:val="22"/>
          <w:szCs w:val="22"/>
        </w:rPr>
      </w:pPr>
    </w:p>
    <w:p w:rsidR="005208A2" w:rsidRPr="0091512E" w:rsidRDefault="005208A2" w:rsidP="00A623D9">
      <w:pPr>
        <w:pStyle w:val="Tekstpodstawowy"/>
        <w:numPr>
          <w:ilvl w:val="0"/>
          <w:numId w:val="26"/>
        </w:numPr>
        <w:tabs>
          <w:tab w:val="num" w:pos="360"/>
        </w:tabs>
        <w:spacing w:line="360" w:lineRule="auto"/>
        <w:ind w:left="360"/>
        <w:rPr>
          <w:rFonts w:asciiTheme="minorHAnsi" w:hAnsiTheme="minorHAnsi" w:cstheme="minorHAnsi"/>
          <w:sz w:val="22"/>
          <w:szCs w:val="22"/>
        </w:rPr>
      </w:pPr>
      <w:r w:rsidRPr="0091512E">
        <w:rPr>
          <w:rFonts w:asciiTheme="minorHAnsi" w:hAnsiTheme="minorHAnsi" w:cstheme="minorHAnsi"/>
          <w:sz w:val="22"/>
          <w:szCs w:val="22"/>
        </w:rPr>
        <w:t>……………………………………………………………………………………………………………………</w:t>
      </w:r>
    </w:p>
    <w:p w:rsidR="005208A2" w:rsidRPr="0091512E" w:rsidRDefault="005208A2" w:rsidP="00A623D9">
      <w:pPr>
        <w:pStyle w:val="Tekstpodstawowy"/>
        <w:numPr>
          <w:ilvl w:val="0"/>
          <w:numId w:val="26"/>
        </w:numPr>
        <w:tabs>
          <w:tab w:val="num" w:pos="360"/>
        </w:tabs>
        <w:spacing w:line="360" w:lineRule="auto"/>
        <w:ind w:left="360"/>
        <w:rPr>
          <w:rFonts w:asciiTheme="minorHAnsi" w:hAnsiTheme="minorHAnsi" w:cstheme="minorHAnsi"/>
          <w:sz w:val="22"/>
          <w:szCs w:val="22"/>
        </w:rPr>
      </w:pPr>
      <w:r w:rsidRPr="0091512E">
        <w:rPr>
          <w:rFonts w:asciiTheme="minorHAnsi" w:hAnsiTheme="minorHAnsi" w:cstheme="minorHAnsi"/>
          <w:sz w:val="22"/>
          <w:szCs w:val="22"/>
        </w:rPr>
        <w:t>……………………………………………………………………………………………………………………</w:t>
      </w:r>
    </w:p>
    <w:p w:rsidR="005208A2" w:rsidRPr="0091512E" w:rsidRDefault="005208A2" w:rsidP="00A623D9">
      <w:pPr>
        <w:pStyle w:val="Tekstpodstawowy"/>
        <w:numPr>
          <w:ilvl w:val="0"/>
          <w:numId w:val="26"/>
        </w:numPr>
        <w:tabs>
          <w:tab w:val="num" w:pos="360"/>
        </w:tabs>
        <w:spacing w:line="360" w:lineRule="auto"/>
        <w:ind w:left="360"/>
        <w:rPr>
          <w:rFonts w:asciiTheme="minorHAnsi" w:hAnsiTheme="minorHAnsi" w:cstheme="minorHAnsi"/>
          <w:sz w:val="22"/>
          <w:szCs w:val="22"/>
        </w:rPr>
      </w:pPr>
      <w:r w:rsidRPr="0091512E">
        <w:rPr>
          <w:rFonts w:asciiTheme="minorHAnsi" w:hAnsiTheme="minorHAnsi" w:cstheme="minorHAnsi"/>
          <w:sz w:val="22"/>
          <w:szCs w:val="22"/>
        </w:rPr>
        <w:t>……………………………………………………………………………………………………………………</w:t>
      </w:r>
    </w:p>
    <w:p w:rsidR="005208A2" w:rsidRPr="0091512E" w:rsidRDefault="005208A2" w:rsidP="00A623D9">
      <w:pPr>
        <w:pStyle w:val="Tekstpodstawowy"/>
        <w:numPr>
          <w:ilvl w:val="0"/>
          <w:numId w:val="26"/>
        </w:numPr>
        <w:tabs>
          <w:tab w:val="num" w:pos="360"/>
        </w:tabs>
        <w:spacing w:line="360" w:lineRule="auto"/>
        <w:ind w:left="360"/>
        <w:rPr>
          <w:rFonts w:asciiTheme="minorHAnsi" w:hAnsiTheme="minorHAnsi" w:cstheme="minorHAnsi"/>
          <w:sz w:val="22"/>
          <w:szCs w:val="22"/>
        </w:rPr>
      </w:pPr>
      <w:r w:rsidRPr="0091512E">
        <w:rPr>
          <w:rFonts w:asciiTheme="minorHAnsi" w:hAnsiTheme="minorHAnsi" w:cstheme="minorHAnsi"/>
          <w:sz w:val="22"/>
          <w:szCs w:val="22"/>
        </w:rPr>
        <w:t>……………………………………………………………………………………………………………………</w:t>
      </w:r>
    </w:p>
    <w:p w:rsidR="005208A2" w:rsidRPr="0091512E" w:rsidRDefault="005208A2" w:rsidP="005208A2">
      <w:pPr>
        <w:pStyle w:val="Tekstpodstawowy"/>
        <w:spacing w:line="360" w:lineRule="auto"/>
        <w:rPr>
          <w:rFonts w:asciiTheme="minorHAnsi" w:hAnsiTheme="minorHAnsi" w:cstheme="minorHAnsi"/>
          <w:sz w:val="22"/>
          <w:szCs w:val="22"/>
        </w:rPr>
      </w:pPr>
    </w:p>
    <w:p w:rsidR="005208A2" w:rsidRPr="0091512E" w:rsidRDefault="005208A2" w:rsidP="005208A2">
      <w:pPr>
        <w:pStyle w:val="Tekstpodstawowy"/>
        <w:spacing w:line="360" w:lineRule="auto"/>
        <w:rPr>
          <w:rFonts w:asciiTheme="minorHAnsi" w:hAnsiTheme="minorHAnsi" w:cstheme="minorHAnsi"/>
          <w:sz w:val="22"/>
          <w:szCs w:val="22"/>
        </w:rPr>
      </w:pPr>
    </w:p>
    <w:p w:rsidR="005208A2" w:rsidRPr="0091512E" w:rsidRDefault="005208A2" w:rsidP="005208A2">
      <w:pPr>
        <w:pStyle w:val="Tekstpodstawowy"/>
        <w:spacing w:line="360" w:lineRule="auto"/>
        <w:rPr>
          <w:rFonts w:asciiTheme="minorHAnsi" w:hAnsiTheme="minorHAnsi" w:cstheme="minorHAnsi"/>
          <w:b/>
          <w:sz w:val="22"/>
          <w:szCs w:val="22"/>
        </w:rPr>
      </w:pPr>
    </w:p>
    <w:p w:rsidR="005208A2" w:rsidRPr="0091512E" w:rsidRDefault="005208A2" w:rsidP="005208A2">
      <w:pPr>
        <w:pStyle w:val="Tekstpodstawowy"/>
        <w:spacing w:line="360" w:lineRule="auto"/>
        <w:ind w:left="360"/>
        <w:jc w:val="left"/>
        <w:rPr>
          <w:rFonts w:asciiTheme="minorHAnsi" w:hAnsiTheme="minorHAnsi" w:cstheme="minorHAnsi"/>
          <w:sz w:val="22"/>
          <w:szCs w:val="22"/>
        </w:rPr>
      </w:pPr>
      <w:r w:rsidRPr="0091512E">
        <w:rPr>
          <w:rFonts w:asciiTheme="minorHAnsi" w:hAnsiTheme="minorHAnsi" w:cstheme="minorHAnsi"/>
          <w:sz w:val="22"/>
          <w:szCs w:val="22"/>
        </w:rPr>
        <w:t xml:space="preserve">* niepotrzebne skreślić </w:t>
      </w:r>
    </w:p>
    <w:p w:rsidR="005208A2" w:rsidRPr="0091512E" w:rsidRDefault="005208A2" w:rsidP="005208A2">
      <w:pPr>
        <w:pStyle w:val="Tekstpodstawowy"/>
        <w:spacing w:line="360" w:lineRule="auto"/>
        <w:jc w:val="left"/>
        <w:rPr>
          <w:rFonts w:asciiTheme="minorHAnsi" w:hAnsiTheme="minorHAnsi" w:cstheme="minorHAnsi"/>
          <w:sz w:val="22"/>
          <w:szCs w:val="22"/>
        </w:rPr>
      </w:pPr>
    </w:p>
    <w:p w:rsidR="00087B10" w:rsidRPr="0091512E" w:rsidRDefault="00087B10">
      <w:pPr>
        <w:rPr>
          <w:rFonts w:eastAsia="Times New Roman" w:cstheme="minorHAnsi"/>
          <w:lang w:eastAsia="pl-PL"/>
        </w:rPr>
      </w:pPr>
      <w:r w:rsidRPr="0091512E">
        <w:rPr>
          <w:rFonts w:cstheme="minorHAnsi"/>
        </w:rPr>
        <w:br w:type="page"/>
      </w:r>
    </w:p>
    <w:p w:rsidR="006D5268" w:rsidRPr="0091512E" w:rsidRDefault="00FE3C00" w:rsidP="00CC49E9">
      <w:pPr>
        <w:ind w:left="5664" w:firstLine="708"/>
        <w:jc w:val="center"/>
        <w:rPr>
          <w:rFonts w:cstheme="minorHAnsi"/>
          <w:b/>
        </w:rPr>
      </w:pPr>
      <w:r w:rsidRPr="0091512E">
        <w:rPr>
          <w:rFonts w:cstheme="minorHAnsi"/>
          <w:b/>
        </w:rPr>
        <w:lastRenderedPageBreak/>
        <w:t>Załącznik nr 4</w:t>
      </w:r>
    </w:p>
    <w:p w:rsidR="006630F1" w:rsidRPr="0091512E" w:rsidRDefault="006630F1" w:rsidP="006630F1">
      <w:pPr>
        <w:jc w:val="center"/>
        <w:rPr>
          <w:b/>
        </w:rPr>
      </w:pPr>
      <w:r w:rsidRPr="0091512E">
        <w:rPr>
          <w:b/>
        </w:rPr>
        <w:t xml:space="preserve">PROJEKT UMOWY RAMOWEJ  </w:t>
      </w:r>
    </w:p>
    <w:p w:rsidR="006630F1" w:rsidRPr="0091512E" w:rsidRDefault="006630F1" w:rsidP="006630F1">
      <w:pPr>
        <w:jc w:val="center"/>
        <w:rPr>
          <w:b/>
        </w:rPr>
      </w:pPr>
      <w:r w:rsidRPr="0091512E">
        <w:rPr>
          <w:b/>
        </w:rPr>
        <w:t>DEO/DZP/.........../201</w:t>
      </w:r>
      <w:r w:rsidR="000E2915" w:rsidRPr="0091512E">
        <w:rPr>
          <w:b/>
        </w:rPr>
        <w:t>9</w:t>
      </w:r>
    </w:p>
    <w:p w:rsidR="006630F1" w:rsidRPr="0091512E" w:rsidRDefault="006630F1" w:rsidP="006630F1">
      <w:pPr>
        <w:jc w:val="center"/>
      </w:pPr>
      <w:r w:rsidRPr="0091512E">
        <w:t xml:space="preserve">zawarty w dniu  ……………………..r. w Zabrzu pomiędzy </w:t>
      </w:r>
    </w:p>
    <w:p w:rsidR="006630F1" w:rsidRPr="0091512E" w:rsidRDefault="006630F1" w:rsidP="006630F1">
      <w:pPr>
        <w:pStyle w:val="Bezodstpw"/>
        <w:jc w:val="both"/>
        <w:rPr>
          <w:b/>
        </w:rPr>
      </w:pPr>
      <w:r w:rsidRPr="0091512E">
        <w:rPr>
          <w:b/>
        </w:rPr>
        <w:t>Szpitalem Specjalistycznym w Zabrzu Spółką z ograniczoną odpowiedzialnością</w:t>
      </w:r>
    </w:p>
    <w:p w:rsidR="006630F1" w:rsidRPr="0091512E" w:rsidRDefault="006630F1" w:rsidP="006630F1">
      <w:pPr>
        <w:pStyle w:val="Bezodstpw"/>
        <w:jc w:val="both"/>
      </w:pPr>
      <w:r w:rsidRPr="0091512E">
        <w:t>siedziba: 41-800 Zabrze, ul. M. Curie-Skłodowskiej 10 wpisanym do rejestru przedsiębiorców przez Sąd Rejonowy w Gliwicach X Wydział Gospodarczy Krajowego Rejestru Sądowego pod numerem 0000568080 ; NIP  648-277-50-49, REGON  272735162,  w. k. z. 2</w:t>
      </w:r>
      <w:r w:rsidR="000E2915" w:rsidRPr="0091512E">
        <w:t>7</w:t>
      </w:r>
      <w:r w:rsidRPr="0091512E">
        <w:t>.</w:t>
      </w:r>
      <w:r w:rsidR="000E2915" w:rsidRPr="0091512E">
        <w:t>7</w:t>
      </w:r>
      <w:r w:rsidRPr="0091512E">
        <w:t xml:space="preserve">00.000,00 zł. </w:t>
      </w:r>
    </w:p>
    <w:p w:rsidR="006630F1" w:rsidRPr="0091512E" w:rsidRDefault="006630F1" w:rsidP="006503B1">
      <w:pPr>
        <w:spacing w:beforeLines="20" w:before="48"/>
      </w:pPr>
      <w:r w:rsidRPr="0091512E">
        <w:t>reprezentowanym przez:</w:t>
      </w:r>
    </w:p>
    <w:p w:rsidR="006630F1" w:rsidRPr="0091512E" w:rsidRDefault="006630F1" w:rsidP="006503B1">
      <w:pPr>
        <w:spacing w:beforeLines="20" w:before="48"/>
        <w:rPr>
          <w:b/>
          <w:bCs/>
        </w:rPr>
      </w:pPr>
      <w:r w:rsidRPr="0091512E">
        <w:rPr>
          <w:b/>
          <w:bCs/>
        </w:rPr>
        <w:t>Prezesa Zarządu  - lek. med. Tadeusza Urbana</w:t>
      </w:r>
    </w:p>
    <w:p w:rsidR="006630F1" w:rsidRPr="0091512E" w:rsidRDefault="006630F1" w:rsidP="006503B1">
      <w:pPr>
        <w:spacing w:beforeLines="20" w:before="48"/>
      </w:pPr>
      <w:r w:rsidRPr="0091512E">
        <w:t xml:space="preserve">zwanym w treści </w:t>
      </w:r>
      <w:r w:rsidRPr="0091512E">
        <w:rPr>
          <w:b/>
          <w:u w:val="single"/>
        </w:rPr>
        <w:t xml:space="preserve">Zamawiającym </w:t>
      </w:r>
    </w:p>
    <w:p w:rsidR="006630F1" w:rsidRPr="0091512E" w:rsidRDefault="006630F1" w:rsidP="006630F1">
      <w:pPr>
        <w:jc w:val="both"/>
      </w:pPr>
      <w:r w:rsidRPr="0091512E">
        <w:t>a</w:t>
      </w:r>
    </w:p>
    <w:p w:rsidR="006630F1" w:rsidRPr="0091512E" w:rsidRDefault="006630F1" w:rsidP="006630F1">
      <w:pPr>
        <w:tabs>
          <w:tab w:val="left" w:pos="284"/>
        </w:tabs>
        <w:suppressAutoHyphens/>
        <w:overflowPunct w:val="0"/>
        <w:autoSpaceDE w:val="0"/>
        <w:spacing w:line="360" w:lineRule="auto"/>
        <w:jc w:val="both"/>
        <w:textAlignment w:val="baseline"/>
      </w:pPr>
      <w:r w:rsidRPr="0091512E">
        <w:rPr>
          <w:b/>
        </w:rPr>
        <w:t>…………</w:t>
      </w:r>
    </w:p>
    <w:p w:rsidR="006630F1" w:rsidRPr="0091512E" w:rsidRDefault="006630F1" w:rsidP="006630F1">
      <w:pPr>
        <w:rPr>
          <w:b/>
        </w:rPr>
      </w:pPr>
      <w:r w:rsidRPr="0091512E">
        <w:t xml:space="preserve">zwanym w treści </w:t>
      </w:r>
      <w:r w:rsidRPr="0091512E">
        <w:rPr>
          <w:b/>
        </w:rPr>
        <w:t>Wykonawcą</w:t>
      </w:r>
    </w:p>
    <w:p w:rsidR="006630F1" w:rsidRPr="0091512E" w:rsidRDefault="006630F1" w:rsidP="006630F1">
      <w:pPr>
        <w:jc w:val="both"/>
        <w:rPr>
          <w:bCs/>
        </w:rPr>
      </w:pPr>
      <w:r w:rsidRPr="0091512E">
        <w:rPr>
          <w:bCs/>
        </w:rPr>
        <w:t>reprezentowaną przez:</w:t>
      </w:r>
    </w:p>
    <w:p w:rsidR="006630F1" w:rsidRPr="0091512E" w:rsidRDefault="006630F1" w:rsidP="006630F1">
      <w:pPr>
        <w:tabs>
          <w:tab w:val="left" w:pos="284"/>
        </w:tabs>
        <w:suppressAutoHyphens/>
        <w:overflowPunct w:val="0"/>
        <w:autoSpaceDE w:val="0"/>
        <w:spacing w:line="360" w:lineRule="auto"/>
        <w:jc w:val="both"/>
        <w:textAlignment w:val="baseline"/>
      </w:pPr>
      <w:r w:rsidRPr="0091512E">
        <w:t>…………………………………………………………………………………….</w:t>
      </w:r>
    </w:p>
    <w:p w:rsidR="00886806" w:rsidRPr="0091512E" w:rsidRDefault="00886806" w:rsidP="00886806">
      <w:r w:rsidRPr="0091512E">
        <w:t>Zamawiający i Wykonawcy będą łącznie zwani w  dalszej części umowy „</w:t>
      </w:r>
      <w:r w:rsidRPr="0091512E">
        <w:rPr>
          <w:b/>
        </w:rPr>
        <w:t>Stronami”.</w:t>
      </w:r>
    </w:p>
    <w:p w:rsidR="00886806" w:rsidRPr="0091512E" w:rsidRDefault="00886806" w:rsidP="00886806">
      <w:r w:rsidRPr="0091512E">
        <w:t>Z uwagi na to, że:</w:t>
      </w:r>
    </w:p>
    <w:p w:rsidR="00886806" w:rsidRPr="0091512E" w:rsidRDefault="00886806" w:rsidP="00886806">
      <w:pPr>
        <w:shd w:val="clear" w:color="auto" w:fill="FFFFFF"/>
        <w:ind w:left="284" w:hanging="274"/>
        <w:jc w:val="both"/>
      </w:pPr>
      <w:r w:rsidRPr="0091512E">
        <w:t xml:space="preserve">1. Zamawiający jest podmiotem zobowiązanym do stosowania ustawy z dnia 29 stycznia 2004 roku Prawo zamówień publicznych </w:t>
      </w:r>
      <w:r w:rsidR="002A15BA" w:rsidRPr="0097597B">
        <w:rPr>
          <w:rFonts w:cs="Times New Roman"/>
        </w:rPr>
        <w:t>(</w:t>
      </w:r>
      <w:r w:rsidR="002A15BA" w:rsidRPr="0097597B">
        <w:rPr>
          <w:rFonts w:eastAsia="TimesNewRoman, Bold" w:cstheme="minorHAnsi"/>
          <w:lang w:eastAsia="pl-PL"/>
        </w:rPr>
        <w:t xml:space="preserve">Dz.U.2019.1843 </w:t>
      </w:r>
      <w:proofErr w:type="spellStart"/>
      <w:r w:rsidR="002A15BA" w:rsidRPr="0097597B">
        <w:rPr>
          <w:rFonts w:eastAsia="TimesNewRoman, Bold" w:cstheme="minorHAnsi"/>
          <w:lang w:eastAsia="pl-PL"/>
        </w:rPr>
        <w:t>t.j</w:t>
      </w:r>
      <w:proofErr w:type="spellEnd"/>
      <w:r w:rsidR="002A15BA" w:rsidRPr="0097597B">
        <w:rPr>
          <w:rFonts w:eastAsia="TimesNewRoman, Bold" w:cstheme="minorHAnsi"/>
          <w:lang w:eastAsia="pl-PL"/>
        </w:rPr>
        <w:t>. z dnia 2019.09.27</w:t>
      </w:r>
      <w:r w:rsidR="002A15BA" w:rsidRPr="0097597B">
        <w:rPr>
          <w:rFonts w:cs="Times New Roman"/>
        </w:rPr>
        <w:t xml:space="preserve">) </w:t>
      </w:r>
      <w:r w:rsidRPr="0091512E">
        <w:t>zwanej dalej „Ustawą PZP”</w:t>
      </w:r>
    </w:p>
    <w:p w:rsidR="00886806" w:rsidRPr="0091512E" w:rsidRDefault="00886806" w:rsidP="00886806">
      <w:pPr>
        <w:shd w:val="clear" w:color="auto" w:fill="FFFFFF"/>
        <w:ind w:left="284" w:hanging="274"/>
        <w:jc w:val="both"/>
      </w:pPr>
      <w:r w:rsidRPr="0091512E">
        <w:t>2. Zawarcie niniejszej Umowy następuje w wyniku przeprowadzenia przez Zamawiającego postępowania przeprowadzonego w trybie przetargu nieograniczonego na podstawie art. 39 i nast. w zw. z art. 99 i nast. Ustawy PZP.</w:t>
      </w:r>
    </w:p>
    <w:p w:rsidR="00886806" w:rsidRPr="0091512E" w:rsidRDefault="00886806" w:rsidP="00886806">
      <w:pPr>
        <w:shd w:val="clear" w:color="auto" w:fill="FFFFFF"/>
        <w:ind w:left="10"/>
        <w:jc w:val="both"/>
      </w:pPr>
      <w:r w:rsidRPr="0091512E">
        <w:t>Strony zawarły umowę o następującej treści:</w:t>
      </w:r>
    </w:p>
    <w:p w:rsidR="00886806" w:rsidRPr="0091512E" w:rsidRDefault="00886806" w:rsidP="00886806"/>
    <w:p w:rsidR="00886806" w:rsidRPr="0091512E" w:rsidRDefault="00886806" w:rsidP="00886806">
      <w:pPr>
        <w:jc w:val="center"/>
        <w:rPr>
          <w:b/>
        </w:rPr>
      </w:pPr>
      <w:r w:rsidRPr="0091512E">
        <w:rPr>
          <w:b/>
        </w:rPr>
        <w:t>§ 1</w:t>
      </w:r>
    </w:p>
    <w:p w:rsidR="00886806" w:rsidRPr="0091512E" w:rsidRDefault="00886806" w:rsidP="00886806">
      <w:pPr>
        <w:ind w:left="284" w:hanging="284"/>
        <w:jc w:val="both"/>
      </w:pPr>
      <w:r w:rsidRPr="0091512E">
        <w:t>1. Celem niniejszej umowy ramowej jest ustalenie warunków dotyczących zamówień publicznych, jakie mogą zostać udzielone w okresie obowiązywania umowy, na dostawę</w:t>
      </w:r>
      <w:r w:rsidR="0073020B" w:rsidRPr="0091512E">
        <w:t xml:space="preserve"> leków</w:t>
      </w:r>
      <w:r w:rsidRPr="0091512E">
        <w:t xml:space="preserve"> opisaną w załączniku nr </w:t>
      </w:r>
      <w:r w:rsidR="00FE0452" w:rsidRPr="0091512E">
        <w:t>5</w:t>
      </w:r>
      <w:r w:rsidRPr="0091512E">
        <w:t xml:space="preserve"> do SIWZ zawierającym opis przedmiotu zamówienia, stanowiącym integralną część niniejszej umowy.</w:t>
      </w:r>
    </w:p>
    <w:p w:rsidR="00886806" w:rsidRPr="0091512E" w:rsidRDefault="00886806" w:rsidP="00886806">
      <w:pPr>
        <w:ind w:left="284" w:hanging="284"/>
        <w:jc w:val="both"/>
      </w:pPr>
    </w:p>
    <w:p w:rsidR="00886806" w:rsidRPr="0091512E" w:rsidRDefault="00886806" w:rsidP="00886806">
      <w:pPr>
        <w:ind w:left="284" w:hanging="284"/>
        <w:jc w:val="both"/>
      </w:pPr>
      <w:r w:rsidRPr="0091512E">
        <w:lastRenderedPageBreak/>
        <w:t>2. Zgodnie z art. 2 pkt. 9a Ustawy PZP, w niniejszej umowie ramowej wskazuje się orientacyjne przewidywane ilości leków przeznaczonych do wyceny, będących przedmiotem postępowania, przewidywanych terminów realizacji.</w:t>
      </w:r>
    </w:p>
    <w:p w:rsidR="00886806" w:rsidRPr="0091512E" w:rsidRDefault="00886806" w:rsidP="00886806">
      <w:pPr>
        <w:ind w:left="284" w:hanging="284"/>
      </w:pPr>
      <w:r w:rsidRPr="0091512E">
        <w:t>3. Niniejszą umowę ramową zawiera się na okres od………………………do……………………</w:t>
      </w:r>
    </w:p>
    <w:p w:rsidR="00886806" w:rsidRPr="0091512E" w:rsidRDefault="00886806" w:rsidP="00886806">
      <w:pPr>
        <w:ind w:left="284" w:hanging="284"/>
        <w:jc w:val="both"/>
      </w:pPr>
      <w:r w:rsidRPr="0091512E">
        <w:t>4. Zawarcie niniejszej umowy ramowej nie rodzi po stronie Wykonawcy roszczenia o zawarcie umowy w sprawie zamówienia publicznego.</w:t>
      </w:r>
    </w:p>
    <w:p w:rsidR="00886806" w:rsidRPr="0091512E" w:rsidRDefault="00886806" w:rsidP="00886806">
      <w:pPr>
        <w:ind w:left="284" w:hanging="284"/>
        <w:jc w:val="both"/>
      </w:pPr>
      <w:r w:rsidRPr="0091512E">
        <w:t xml:space="preserve">5. Maksymalna wartość umowy ramowej została obliczona na podstawie cen jednostkowych podanych w ofercie oraz w załączniku nr </w:t>
      </w:r>
      <w:r w:rsidR="00FE0452" w:rsidRPr="0091512E">
        <w:t>5</w:t>
      </w:r>
      <w:r w:rsidRPr="0091512E">
        <w:t xml:space="preserve"> do SIWZ wg wzoru cena jednostkowa za </w:t>
      </w:r>
      <w:r w:rsidR="005A483E" w:rsidRPr="0091512E">
        <w:t>„opakowanie”/</w:t>
      </w:r>
      <w:r w:rsidR="00FE0452" w:rsidRPr="0091512E">
        <w:t xml:space="preserve">„mg” </w:t>
      </w:r>
      <w:r w:rsidRPr="0091512E">
        <w:t xml:space="preserve">pomnożona przez maksymalną przewidywaną ilość </w:t>
      </w:r>
      <w:r w:rsidR="005A483E" w:rsidRPr="0091512E">
        <w:t xml:space="preserve"> „opakowań”/</w:t>
      </w:r>
      <w:r w:rsidR="002F5727" w:rsidRPr="0091512E">
        <w:t>„mg”</w:t>
      </w:r>
      <w:r w:rsidRPr="0091512E">
        <w:t>, które Zamawiający zamierza zamówić.</w:t>
      </w:r>
    </w:p>
    <w:p w:rsidR="00886806" w:rsidRPr="0091512E" w:rsidRDefault="00886806" w:rsidP="00886806">
      <w:pPr>
        <w:ind w:left="284" w:hanging="284"/>
        <w:jc w:val="both"/>
      </w:pPr>
      <w:r w:rsidRPr="0091512E">
        <w:t xml:space="preserve">6. </w:t>
      </w:r>
      <w:r w:rsidRPr="0091512E">
        <w:rPr>
          <w:rFonts w:eastAsia="ArialNarrow"/>
        </w:rPr>
        <w:t>Cena Zamówienia wykonawczego (realizowanego na podstawie umowy w sprawie zamówienia publicznego) zostanie określona na podstawie oferty wykonawczej.</w:t>
      </w:r>
    </w:p>
    <w:p w:rsidR="00886806" w:rsidRPr="0091512E" w:rsidRDefault="00886806" w:rsidP="00886806">
      <w:pPr>
        <w:jc w:val="center"/>
        <w:rPr>
          <w:b/>
        </w:rPr>
      </w:pPr>
      <w:r w:rsidRPr="0091512E">
        <w:rPr>
          <w:b/>
        </w:rPr>
        <w:t>§ 2</w:t>
      </w:r>
    </w:p>
    <w:p w:rsidR="00886806" w:rsidRPr="0091512E" w:rsidRDefault="00886806" w:rsidP="00886806">
      <w:pPr>
        <w:jc w:val="both"/>
      </w:pPr>
      <w:r w:rsidRPr="0091512E">
        <w:t>Na podstawie niniejszej umowy ramowej przewiduje się udzielenie zamówień na dostawę lek</w:t>
      </w:r>
      <w:r w:rsidR="0073020B" w:rsidRPr="0091512E">
        <w:t>ów</w:t>
      </w:r>
      <w:r w:rsidRPr="0091512E">
        <w:t xml:space="preserve"> opisanego w załączniku nr </w:t>
      </w:r>
      <w:r w:rsidR="002F5727" w:rsidRPr="0091512E">
        <w:t>5</w:t>
      </w:r>
      <w:r w:rsidRPr="0091512E">
        <w:t xml:space="preserve"> do SIWZ. Zamawiający określił tam maksymalne przewidywane ilości leków, jakie mogą zostać zamówione w trakcie trwania niniejszej umowy ramowej.</w:t>
      </w:r>
    </w:p>
    <w:p w:rsidR="00886806" w:rsidRPr="0091512E" w:rsidRDefault="00886806" w:rsidP="00886806">
      <w:pPr>
        <w:jc w:val="center"/>
        <w:rPr>
          <w:b/>
        </w:rPr>
      </w:pPr>
      <w:r w:rsidRPr="0091512E">
        <w:rPr>
          <w:b/>
        </w:rPr>
        <w:t>§ 3</w:t>
      </w:r>
    </w:p>
    <w:p w:rsidR="00886806" w:rsidRPr="0091512E" w:rsidRDefault="00886806" w:rsidP="00855C72">
      <w:pPr>
        <w:numPr>
          <w:ilvl w:val="0"/>
          <w:numId w:val="53"/>
        </w:numPr>
        <w:spacing w:after="0" w:line="240" w:lineRule="auto"/>
        <w:ind w:left="284" w:hanging="284"/>
        <w:jc w:val="both"/>
      </w:pPr>
      <w:r w:rsidRPr="0091512E">
        <w:t xml:space="preserve">Zamawiający zaprasza wszystkich Wykonawców, z którymi zawarł umowę ramową do składania ofert na realizację zamówienia wykonawczego objętego umową w sprawie zamówienia publicznego, jeżeli po stronie Zamawiającego wystąpi potrzeba udzielenia zamówienia na dostawę leków stanowiących przedmiot umowy ramowej. </w:t>
      </w:r>
    </w:p>
    <w:p w:rsidR="00886806" w:rsidRPr="0091512E" w:rsidRDefault="00886806" w:rsidP="00855C72">
      <w:pPr>
        <w:numPr>
          <w:ilvl w:val="0"/>
          <w:numId w:val="53"/>
        </w:numPr>
        <w:spacing w:after="0" w:line="240" w:lineRule="auto"/>
        <w:ind w:left="284" w:hanging="284"/>
        <w:jc w:val="both"/>
      </w:pPr>
      <w:r w:rsidRPr="0091512E">
        <w:t>Zamawiający wyznaczy termin składania ofert z uwzględnieniem czasu niezbędnego na przygotowanie i złożenie oferty, nie krótszy niż 3 dni, licząc od dnia przekazania zaproszenia Wykonawcom.</w:t>
      </w:r>
    </w:p>
    <w:p w:rsidR="00886806" w:rsidRPr="0091512E" w:rsidRDefault="00886806" w:rsidP="00855C72">
      <w:pPr>
        <w:numPr>
          <w:ilvl w:val="0"/>
          <w:numId w:val="53"/>
        </w:numPr>
        <w:spacing w:after="0" w:line="240" w:lineRule="auto"/>
        <w:ind w:left="284" w:hanging="284"/>
        <w:jc w:val="both"/>
      </w:pPr>
      <w:r w:rsidRPr="0091512E">
        <w:t>Szczegółowy opis przedmiotu zamówienia oraz projekt umowy w sprawie zamówienia publicznego zawierający w szczególności ilość opakowań zamawianego leku oraz termin realizacji zamówienia, zostaną przekazane Wykonawcom wraz z zaproszeniem do składania ofert</w:t>
      </w:r>
      <w:r w:rsidR="0073020B" w:rsidRPr="0091512E">
        <w:t xml:space="preserve"> wykonawczych</w:t>
      </w:r>
      <w:r w:rsidRPr="0091512E">
        <w:t xml:space="preserve">. </w:t>
      </w:r>
    </w:p>
    <w:p w:rsidR="00886806" w:rsidRPr="0091512E" w:rsidRDefault="00886806" w:rsidP="00855C72">
      <w:pPr>
        <w:numPr>
          <w:ilvl w:val="0"/>
          <w:numId w:val="53"/>
        </w:numPr>
        <w:spacing w:after="0" w:line="240" w:lineRule="auto"/>
        <w:ind w:left="284" w:hanging="284"/>
        <w:jc w:val="both"/>
      </w:pPr>
      <w:r w:rsidRPr="0091512E">
        <w:t xml:space="preserve">Cena </w:t>
      </w:r>
      <w:r w:rsidR="0032221C" w:rsidRPr="0091512E">
        <w:t xml:space="preserve">jednostkowa </w:t>
      </w:r>
      <w:r w:rsidRPr="0091512E">
        <w:t xml:space="preserve">oferty wykonawczej nie może być wyższa niż cena jednostkowa podana w formularzu oferty oraz w Załączniku nr </w:t>
      </w:r>
      <w:r w:rsidR="002F5727" w:rsidRPr="0091512E">
        <w:t>5</w:t>
      </w:r>
      <w:r w:rsidRPr="0091512E">
        <w:t xml:space="preserve"> do SIWZ w postępowaniu na zawarcie umowy ramowej. </w:t>
      </w:r>
    </w:p>
    <w:p w:rsidR="00886806" w:rsidRPr="0091512E" w:rsidRDefault="00886806" w:rsidP="00855C72">
      <w:pPr>
        <w:numPr>
          <w:ilvl w:val="0"/>
          <w:numId w:val="53"/>
        </w:numPr>
        <w:spacing w:after="0" w:line="240" w:lineRule="auto"/>
        <w:ind w:left="284" w:hanging="284"/>
        <w:jc w:val="both"/>
      </w:pPr>
      <w:r w:rsidRPr="0091512E">
        <w:t>Kryterium wyboru najkorzystniejszej oferty wykonawczej będzie najniższa cena.</w:t>
      </w:r>
    </w:p>
    <w:p w:rsidR="00886806" w:rsidRPr="0091512E" w:rsidRDefault="00886806" w:rsidP="00855C72">
      <w:pPr>
        <w:numPr>
          <w:ilvl w:val="0"/>
          <w:numId w:val="53"/>
        </w:numPr>
        <w:spacing w:after="0" w:line="240" w:lineRule="auto"/>
        <w:ind w:left="284" w:hanging="284"/>
        <w:jc w:val="both"/>
      </w:pPr>
      <w:r w:rsidRPr="0091512E">
        <w:t xml:space="preserve">Zamawiający zawrze umowę w sprawie zamówienia publicznego z Wykonawcą, który zaoferuje najniższą cenę za wykonanie przedmiotu zamówienia. </w:t>
      </w:r>
    </w:p>
    <w:p w:rsidR="00886806" w:rsidRPr="0091512E" w:rsidRDefault="00886806" w:rsidP="00855C72">
      <w:pPr>
        <w:numPr>
          <w:ilvl w:val="0"/>
          <w:numId w:val="53"/>
        </w:numPr>
        <w:spacing w:after="0" w:line="240" w:lineRule="auto"/>
        <w:ind w:left="284" w:hanging="284"/>
        <w:jc w:val="both"/>
      </w:pPr>
      <w:r w:rsidRPr="0091512E">
        <w:t xml:space="preserve">Jeżeli nie będzie można dokonać wyboru oferty najkorzystniejszej z uwagi na fakt, iż zostały złożone oferty wykonawcze o tej samej cenie, Zamawiający wezwie tych Wykonawców do złożenia ofert dodatkowych w określonym przez Zamawiającego terminie. </w:t>
      </w:r>
    </w:p>
    <w:p w:rsidR="00886806" w:rsidRPr="0091512E" w:rsidRDefault="00886806" w:rsidP="00855C72">
      <w:pPr>
        <w:numPr>
          <w:ilvl w:val="0"/>
          <w:numId w:val="53"/>
        </w:numPr>
        <w:spacing w:after="0" w:line="240" w:lineRule="auto"/>
        <w:ind w:left="284" w:hanging="284"/>
        <w:jc w:val="both"/>
      </w:pPr>
      <w:r w:rsidRPr="0091512E">
        <w:t xml:space="preserve">Wykonawcy składający oferty dodatkowe nie mogą zaoferować cen wyższych niż zaoferowane w ofercie wykonawczej. </w:t>
      </w:r>
    </w:p>
    <w:p w:rsidR="00886806" w:rsidRPr="0091512E" w:rsidRDefault="00886806" w:rsidP="00886806">
      <w:pPr>
        <w:jc w:val="center"/>
        <w:rPr>
          <w:b/>
        </w:rPr>
      </w:pPr>
      <w:r w:rsidRPr="0091512E">
        <w:rPr>
          <w:b/>
        </w:rPr>
        <w:t>§ 4</w:t>
      </w:r>
    </w:p>
    <w:p w:rsidR="00886806" w:rsidRPr="0091512E" w:rsidRDefault="00886806" w:rsidP="00886806">
      <w:pPr>
        <w:ind w:left="284" w:hanging="284"/>
        <w:jc w:val="both"/>
      </w:pPr>
      <w:r w:rsidRPr="0091512E">
        <w:t>1. Strony postanawiają, że regulowanie należności w całym okresie obowiązywania umowy ramowej następować będzie przelewem na podstawie wystawionych faktur VAT, w terminie 30</w:t>
      </w:r>
      <w:r w:rsidRPr="0091512E">
        <w:rPr>
          <w:bCs/>
        </w:rPr>
        <w:t xml:space="preserve"> dni </w:t>
      </w:r>
      <w:r w:rsidRPr="0091512E">
        <w:t>licząc od dnia dostarczenia Zamawiającemu poprawnie wystawionej faktury VAT. Faktury będą dostarczane z chwilą kolejnych dostaw.</w:t>
      </w:r>
    </w:p>
    <w:p w:rsidR="00886806" w:rsidRPr="0091512E" w:rsidRDefault="00886806" w:rsidP="00886806">
      <w:pPr>
        <w:suppressAutoHyphens/>
        <w:overflowPunct w:val="0"/>
        <w:autoSpaceDE w:val="0"/>
        <w:jc w:val="both"/>
        <w:textAlignment w:val="baseline"/>
      </w:pPr>
      <w:r w:rsidRPr="0091512E">
        <w:lastRenderedPageBreak/>
        <w:t>2. Za termin zapłaty uważa się datę uznania rachunku bankowego Zamawiającego.</w:t>
      </w:r>
    </w:p>
    <w:p w:rsidR="00886806" w:rsidRPr="0091512E" w:rsidRDefault="00886806" w:rsidP="00886806">
      <w:pPr>
        <w:tabs>
          <w:tab w:val="left" w:pos="284"/>
          <w:tab w:val="left" w:pos="568"/>
        </w:tabs>
        <w:suppressAutoHyphens/>
        <w:overflowPunct w:val="0"/>
        <w:autoSpaceDE w:val="0"/>
        <w:jc w:val="both"/>
      </w:pPr>
      <w:r w:rsidRPr="0091512E">
        <w:t>3. Płatność nastąpi przelewem na rachunek bankowy Wykonawcy wskazany na fakturze</w:t>
      </w:r>
    </w:p>
    <w:p w:rsidR="00886806" w:rsidRPr="0091512E" w:rsidRDefault="00886806" w:rsidP="00886806">
      <w:pPr>
        <w:suppressAutoHyphens/>
        <w:ind w:left="284" w:hanging="284"/>
        <w:jc w:val="both"/>
        <w:rPr>
          <w:lang w:eastAsia="ar-SA"/>
        </w:rPr>
      </w:pPr>
      <w:r w:rsidRPr="0091512E">
        <w:rPr>
          <w:lang w:eastAsia="ar-SA"/>
        </w:rPr>
        <w:t>4. Wszelkie należności wynikające z niniejszej umowy ramowej objęte są zakazem sprzedaży oraz cesji wierzytelności (w tym również odsetki) i jako takie nie mogą być przelane na rzecz osób trzecich bez pisemnej zgody Zamawiającego pod rygorem nieważności.</w:t>
      </w:r>
      <w:r w:rsidRPr="0091512E">
        <w:rPr>
          <w:rFonts w:eastAsia="Verdana"/>
          <w:lang w:eastAsia="ar-SA"/>
        </w:rPr>
        <w:t xml:space="preserve"> Wykonawca w treści faktury VAT umieści klauzulę o zakazie przelewu wierzytelności bez pisemnej zgody Zamawiającego.</w:t>
      </w:r>
    </w:p>
    <w:p w:rsidR="00886806" w:rsidRPr="0091512E" w:rsidRDefault="00886806" w:rsidP="00886806">
      <w:pPr>
        <w:jc w:val="center"/>
        <w:rPr>
          <w:b/>
        </w:rPr>
      </w:pPr>
      <w:r w:rsidRPr="0091512E">
        <w:rPr>
          <w:b/>
        </w:rPr>
        <w:t>§ 5</w:t>
      </w:r>
    </w:p>
    <w:p w:rsidR="00886806" w:rsidRPr="0091512E" w:rsidRDefault="00886806" w:rsidP="00886806">
      <w:pPr>
        <w:jc w:val="both"/>
      </w:pPr>
      <w:r w:rsidRPr="0091512E">
        <w:t>Zakres i wysokość kar umownych za niewykonanie lub nienależyte wykonanie konkretnego zamówienia zostaną określone w umowie w sprawie udzielenia zamówienia publicznego.</w:t>
      </w:r>
    </w:p>
    <w:p w:rsidR="00886806" w:rsidRPr="0091512E" w:rsidRDefault="00886806" w:rsidP="00886806">
      <w:pPr>
        <w:jc w:val="center"/>
        <w:rPr>
          <w:b/>
        </w:rPr>
      </w:pPr>
      <w:r w:rsidRPr="0091512E">
        <w:rPr>
          <w:b/>
        </w:rPr>
        <w:t>§ 6</w:t>
      </w:r>
    </w:p>
    <w:p w:rsidR="00886806" w:rsidRPr="0091512E" w:rsidRDefault="00886806" w:rsidP="00886806">
      <w:pPr>
        <w:ind w:left="284" w:hanging="284"/>
        <w:jc w:val="both"/>
      </w:pPr>
      <w:r w:rsidRPr="0091512E">
        <w:t>1. Wszelkie zmiany i uzupełnienia postanowień zawartej umowy ramowej mogą nastąpić za zgodą Strony wyrażoną na piśmie w formie aneksu do umowy pod rygorem nieważności takiej zmiany.</w:t>
      </w:r>
    </w:p>
    <w:p w:rsidR="00886806" w:rsidRPr="0091512E" w:rsidRDefault="00886806" w:rsidP="00886806">
      <w:pPr>
        <w:ind w:left="284" w:hanging="284"/>
        <w:jc w:val="both"/>
      </w:pPr>
      <w:r w:rsidRPr="0091512E">
        <w:t>2. W sprawach nie uregulowanych niniejszą umową będą miały zastosowanie przepisy Ustawy PZP oraz Kodeksu Cywilnego.</w:t>
      </w:r>
    </w:p>
    <w:p w:rsidR="00886806" w:rsidRPr="0091512E" w:rsidRDefault="00886806" w:rsidP="00886806">
      <w:pPr>
        <w:ind w:left="284" w:hanging="284"/>
        <w:jc w:val="both"/>
      </w:pPr>
      <w:r w:rsidRPr="0091512E">
        <w:t>3. Wszelkie spory mogące wyniknąć pomiędzy stronami przy realizowaniu przedmiotu umowy lub z nią związane w przypadku braku możliwości ich polubownego załatwienia, będą reprezentowane przez Sąd właściwy dla siedziby Zamawiającego.</w:t>
      </w:r>
    </w:p>
    <w:p w:rsidR="00886806" w:rsidRPr="0091512E" w:rsidRDefault="00886806" w:rsidP="00886806">
      <w:pPr>
        <w:ind w:left="284" w:hanging="284"/>
        <w:jc w:val="both"/>
      </w:pPr>
      <w:r w:rsidRPr="0091512E">
        <w:t>4. Umowę sporządzono w dwóch jednobrzmiących  egzemplarzach, po jednym egzemplarzu dla każdej ze stron.</w:t>
      </w:r>
    </w:p>
    <w:p w:rsidR="00886806" w:rsidRPr="0091512E" w:rsidRDefault="00886806" w:rsidP="00886806">
      <w:pPr>
        <w:ind w:left="284" w:hanging="284"/>
        <w:jc w:val="both"/>
      </w:pPr>
      <w:r w:rsidRPr="0091512E">
        <w:t>5. Załącznikami do niniejszej umowy ramowej są:</w:t>
      </w:r>
    </w:p>
    <w:p w:rsidR="00886806" w:rsidRPr="0091512E" w:rsidRDefault="00886806" w:rsidP="00855C72">
      <w:pPr>
        <w:numPr>
          <w:ilvl w:val="0"/>
          <w:numId w:val="54"/>
        </w:numPr>
        <w:tabs>
          <w:tab w:val="num" w:pos="284"/>
        </w:tabs>
        <w:spacing w:after="0" w:line="240" w:lineRule="auto"/>
        <w:ind w:left="284" w:hanging="284"/>
        <w:jc w:val="both"/>
      </w:pPr>
      <w:r w:rsidRPr="0091512E">
        <w:t xml:space="preserve">Opis przedmiotu zamówienia objętego umową ramową Wykonawców z którymi podpisano umowę ramową -  na podstawie załącznika nr </w:t>
      </w:r>
      <w:r w:rsidR="0073020B" w:rsidRPr="0091512E">
        <w:t>5</w:t>
      </w:r>
      <w:r w:rsidRPr="0091512E">
        <w:t xml:space="preserve"> do SIWZ – formularza asortymentowo-cenowy.</w:t>
      </w:r>
    </w:p>
    <w:p w:rsidR="00886806" w:rsidRPr="0091512E" w:rsidRDefault="00886806" w:rsidP="00886806">
      <w:pPr>
        <w:ind w:left="284" w:hanging="284"/>
        <w:jc w:val="both"/>
      </w:pPr>
      <w:r w:rsidRPr="0091512E">
        <w:t>6. Wszystkie załączniki stanowią integralną część umowy ramowej.</w:t>
      </w:r>
    </w:p>
    <w:p w:rsidR="00886806" w:rsidRPr="0091512E" w:rsidRDefault="00886806" w:rsidP="00886806">
      <w:pPr>
        <w:jc w:val="both"/>
      </w:pPr>
    </w:p>
    <w:p w:rsidR="00886806" w:rsidRPr="0091512E" w:rsidRDefault="00886806" w:rsidP="006630F1">
      <w:pPr>
        <w:ind w:left="708" w:firstLine="708"/>
      </w:pPr>
      <w:r w:rsidRPr="0091512E">
        <w:rPr>
          <w:b/>
        </w:rPr>
        <w:t xml:space="preserve">WYKONAWCY </w:t>
      </w:r>
      <w:r w:rsidR="006630F1" w:rsidRPr="0091512E">
        <w:rPr>
          <w:b/>
        </w:rPr>
        <w:tab/>
      </w:r>
      <w:r w:rsidR="006630F1" w:rsidRPr="0091512E">
        <w:rPr>
          <w:b/>
        </w:rPr>
        <w:tab/>
      </w:r>
      <w:r w:rsidR="006630F1" w:rsidRPr="0091512E">
        <w:rPr>
          <w:b/>
        </w:rPr>
        <w:tab/>
      </w:r>
      <w:r w:rsidR="006630F1" w:rsidRPr="0091512E">
        <w:rPr>
          <w:b/>
        </w:rPr>
        <w:tab/>
      </w:r>
      <w:r w:rsidR="006630F1" w:rsidRPr="0091512E">
        <w:rPr>
          <w:b/>
        </w:rPr>
        <w:tab/>
      </w:r>
      <w:r w:rsidR="006630F1" w:rsidRPr="0091512E">
        <w:rPr>
          <w:b/>
        </w:rPr>
        <w:tab/>
        <w:t>ZAMAWIAJĄCY</w:t>
      </w:r>
      <w:r w:rsidR="006630F1" w:rsidRPr="0091512E">
        <w:rPr>
          <w:b/>
        </w:rPr>
        <w:tab/>
      </w:r>
    </w:p>
    <w:p w:rsidR="00886806" w:rsidRPr="0091512E" w:rsidRDefault="00886806" w:rsidP="00886806"/>
    <w:p w:rsidR="00886806" w:rsidRPr="0091512E" w:rsidRDefault="00886806" w:rsidP="00886806">
      <w:pPr>
        <w:jc w:val="center"/>
      </w:pPr>
    </w:p>
    <w:p w:rsidR="00886806" w:rsidRPr="0091512E" w:rsidRDefault="00886806" w:rsidP="00886806">
      <w:pPr>
        <w:widowControl w:val="0"/>
        <w:autoSpaceDN w:val="0"/>
        <w:adjustRightInd w:val="0"/>
        <w:rPr>
          <w:i/>
        </w:rPr>
      </w:pPr>
    </w:p>
    <w:p w:rsidR="006E4D91" w:rsidRPr="0091512E" w:rsidRDefault="006E4D91" w:rsidP="00886806">
      <w:pPr>
        <w:widowControl w:val="0"/>
        <w:autoSpaceDN w:val="0"/>
        <w:adjustRightInd w:val="0"/>
        <w:rPr>
          <w:i/>
        </w:rPr>
      </w:pPr>
    </w:p>
    <w:p w:rsidR="006E4D91" w:rsidRPr="0091512E" w:rsidRDefault="006E4D91" w:rsidP="006E4D91">
      <w:pPr>
        <w:spacing w:after="0" w:line="240" w:lineRule="auto"/>
        <w:rPr>
          <w:rFonts w:eastAsia="Times New Roman" w:cstheme="minorHAnsi"/>
          <w:lang w:eastAsia="pl-PL"/>
        </w:rPr>
      </w:pPr>
      <w:r w:rsidRPr="0091512E">
        <w:rPr>
          <w:rFonts w:eastAsia="Times New Roman" w:cstheme="minorHAnsi"/>
          <w:lang w:eastAsia="pl-PL"/>
        </w:rPr>
        <w:t>Załącznik nr 1 do umowy – dokument potwierdzający ubezpieczenie od odpowiedzialności cywilnej</w:t>
      </w:r>
    </w:p>
    <w:p w:rsidR="00886806" w:rsidRPr="0091512E" w:rsidRDefault="00886806" w:rsidP="00886806"/>
    <w:p w:rsidR="00F94F0B" w:rsidRPr="0091512E" w:rsidRDefault="00886806" w:rsidP="00886806">
      <w:pPr>
        <w:jc w:val="center"/>
        <w:rPr>
          <w:rFonts w:eastAsia="Calibri"/>
        </w:rPr>
      </w:pPr>
      <w:r w:rsidRPr="0091512E">
        <w:rPr>
          <w:rFonts w:eastAsia="Calibri"/>
        </w:rPr>
        <w:br w:type="page"/>
      </w:r>
    </w:p>
    <w:p w:rsidR="006F0632" w:rsidRPr="0091512E" w:rsidRDefault="006F0632" w:rsidP="006F0632">
      <w:pPr>
        <w:ind w:left="5664" w:firstLine="708"/>
        <w:jc w:val="center"/>
        <w:rPr>
          <w:rFonts w:eastAsia="Calibri"/>
          <w:b/>
        </w:rPr>
      </w:pPr>
      <w:r w:rsidRPr="0091512E">
        <w:rPr>
          <w:rFonts w:eastAsia="Calibri"/>
          <w:b/>
        </w:rPr>
        <w:lastRenderedPageBreak/>
        <w:t>Załącznik nr 4a</w:t>
      </w:r>
    </w:p>
    <w:p w:rsidR="006F0632" w:rsidRPr="0091512E" w:rsidRDefault="006F0632" w:rsidP="006F0632">
      <w:pPr>
        <w:pStyle w:val="Bezodstpw"/>
        <w:jc w:val="center"/>
        <w:rPr>
          <w:b/>
        </w:rPr>
      </w:pPr>
      <w:r w:rsidRPr="0091512E">
        <w:rPr>
          <w:b/>
        </w:rPr>
        <w:t>PROJEKT UMOWY WYKONAWCZEJ nr DEO/DZP/             /2019</w:t>
      </w:r>
    </w:p>
    <w:p w:rsidR="006F0632" w:rsidRPr="0091512E" w:rsidRDefault="006F0632" w:rsidP="006F0632">
      <w:pPr>
        <w:pStyle w:val="Bezodstpw"/>
        <w:jc w:val="center"/>
        <w:rPr>
          <w:b/>
        </w:rPr>
      </w:pPr>
      <w:r w:rsidRPr="0091512E">
        <w:rPr>
          <w:b/>
        </w:rPr>
        <w:t>w ramach umowy ramowej nr DEO/DZP/…../2019</w:t>
      </w:r>
    </w:p>
    <w:p w:rsidR="006F0632" w:rsidRPr="0091512E" w:rsidRDefault="006F0632" w:rsidP="006F0632">
      <w:pPr>
        <w:pStyle w:val="Bezodstpw"/>
        <w:jc w:val="center"/>
      </w:pPr>
      <w:r w:rsidRPr="0091512E">
        <w:t>zawarty w dniu  ……………………..r. w Zabrzu pomiędzy</w:t>
      </w:r>
    </w:p>
    <w:p w:rsidR="006F0632" w:rsidRPr="0091512E" w:rsidRDefault="006F0632" w:rsidP="006F0632">
      <w:pPr>
        <w:jc w:val="both"/>
      </w:pPr>
    </w:p>
    <w:p w:rsidR="006F0632" w:rsidRPr="0091512E" w:rsidRDefault="006F0632" w:rsidP="006F0632">
      <w:pPr>
        <w:pStyle w:val="Bezodstpw"/>
        <w:jc w:val="both"/>
        <w:rPr>
          <w:b/>
        </w:rPr>
      </w:pPr>
      <w:r w:rsidRPr="0091512E">
        <w:rPr>
          <w:b/>
        </w:rPr>
        <w:t>Szpitalem Specjalistycznym w Zabrzu Spółką z ograniczoną odpowiedzialnością</w:t>
      </w:r>
    </w:p>
    <w:p w:rsidR="006F0632" w:rsidRPr="0091512E" w:rsidRDefault="006F0632" w:rsidP="006F0632">
      <w:pPr>
        <w:pStyle w:val="Bezodstpw"/>
        <w:jc w:val="both"/>
      </w:pPr>
      <w:r w:rsidRPr="0091512E">
        <w:t xml:space="preserve">siedziba: 41-800 Zabrze, ul. M. Curie-Skłodowskiej 10 wpisanym do rejestru przedsiębiorców przez Sąd Rejonowy w Gliwicach X Wydział Gospodarczy Krajowego Rejestru </w:t>
      </w:r>
      <w:r>
        <w:t>Sądowego pod numerem 0000568080</w:t>
      </w:r>
      <w:r w:rsidRPr="0091512E">
        <w:t xml:space="preserve">; NIP  648-277-50-49, REGON  272735162,  w. k. z. 27.700.000,00 zł. </w:t>
      </w:r>
    </w:p>
    <w:p w:rsidR="006F0632" w:rsidRPr="0091512E" w:rsidRDefault="006F0632" w:rsidP="006F0632">
      <w:pPr>
        <w:spacing w:beforeLines="20" w:before="48"/>
      </w:pPr>
      <w:r w:rsidRPr="0091512E">
        <w:t>reprezentowanym przez:</w:t>
      </w:r>
    </w:p>
    <w:p w:rsidR="006F0632" w:rsidRPr="0091512E" w:rsidRDefault="006F0632" w:rsidP="006F0632">
      <w:pPr>
        <w:spacing w:beforeLines="20" w:before="48"/>
        <w:rPr>
          <w:b/>
          <w:bCs/>
        </w:rPr>
      </w:pPr>
      <w:r w:rsidRPr="0091512E">
        <w:rPr>
          <w:b/>
          <w:bCs/>
        </w:rPr>
        <w:t>Prezesa Zarządu  - lek. med. Tadeusza Urbana</w:t>
      </w:r>
    </w:p>
    <w:p w:rsidR="006F0632" w:rsidRPr="0091512E" w:rsidRDefault="006F0632" w:rsidP="006F0632">
      <w:pPr>
        <w:spacing w:beforeLines="20" w:before="48"/>
      </w:pPr>
      <w:r w:rsidRPr="0091512E">
        <w:t xml:space="preserve">zwanym w treści </w:t>
      </w:r>
      <w:r w:rsidRPr="0091512E">
        <w:rPr>
          <w:b/>
          <w:u w:val="single"/>
        </w:rPr>
        <w:t xml:space="preserve">Zamawiającym </w:t>
      </w:r>
    </w:p>
    <w:p w:rsidR="006F0632" w:rsidRPr="0091512E" w:rsidRDefault="006F0632" w:rsidP="006F0632">
      <w:pPr>
        <w:jc w:val="both"/>
      </w:pPr>
      <w:r w:rsidRPr="0091512E">
        <w:t>a</w:t>
      </w:r>
    </w:p>
    <w:p w:rsidR="006F0632" w:rsidRPr="0091512E" w:rsidRDefault="006F0632" w:rsidP="006F0632">
      <w:pPr>
        <w:tabs>
          <w:tab w:val="left" w:pos="284"/>
        </w:tabs>
        <w:suppressAutoHyphens/>
        <w:overflowPunct w:val="0"/>
        <w:autoSpaceDE w:val="0"/>
        <w:spacing w:line="360" w:lineRule="auto"/>
        <w:jc w:val="both"/>
        <w:textAlignment w:val="baseline"/>
      </w:pPr>
      <w:r w:rsidRPr="0091512E">
        <w:rPr>
          <w:b/>
        </w:rPr>
        <w:t>…………</w:t>
      </w:r>
    </w:p>
    <w:p w:rsidR="006F0632" w:rsidRPr="0091512E" w:rsidRDefault="006F0632" w:rsidP="006F0632">
      <w:pPr>
        <w:rPr>
          <w:b/>
        </w:rPr>
      </w:pPr>
      <w:r w:rsidRPr="0091512E">
        <w:t xml:space="preserve">zwanym w treści </w:t>
      </w:r>
      <w:r w:rsidRPr="0091512E">
        <w:rPr>
          <w:b/>
        </w:rPr>
        <w:t>Wykonawcą</w:t>
      </w:r>
    </w:p>
    <w:p w:rsidR="006F0632" w:rsidRPr="0091512E" w:rsidRDefault="006F0632" w:rsidP="006F0632">
      <w:pPr>
        <w:jc w:val="both"/>
        <w:rPr>
          <w:bCs/>
        </w:rPr>
      </w:pPr>
      <w:r w:rsidRPr="0091512E">
        <w:rPr>
          <w:bCs/>
        </w:rPr>
        <w:t>reprezentowaną przez:</w:t>
      </w:r>
    </w:p>
    <w:p w:rsidR="006F0632" w:rsidRPr="0091512E" w:rsidRDefault="006F0632" w:rsidP="006F0632">
      <w:pPr>
        <w:tabs>
          <w:tab w:val="left" w:pos="284"/>
        </w:tabs>
        <w:suppressAutoHyphens/>
        <w:overflowPunct w:val="0"/>
        <w:autoSpaceDE w:val="0"/>
        <w:spacing w:line="360" w:lineRule="auto"/>
        <w:jc w:val="both"/>
        <w:textAlignment w:val="baseline"/>
      </w:pPr>
      <w:r w:rsidRPr="0091512E">
        <w:t>…………………………………………………………………………………….</w:t>
      </w:r>
    </w:p>
    <w:p w:rsidR="006F0632" w:rsidRPr="0091512E" w:rsidRDefault="006F0632" w:rsidP="006F0632">
      <w:pPr>
        <w:jc w:val="center"/>
        <w:rPr>
          <w:b/>
        </w:rPr>
      </w:pPr>
      <w:r w:rsidRPr="0091512E">
        <w:rPr>
          <w:b/>
        </w:rPr>
        <w:t>§ 1</w:t>
      </w:r>
    </w:p>
    <w:p w:rsidR="006F0632" w:rsidRPr="0091512E" w:rsidRDefault="006F0632" w:rsidP="006F0632">
      <w:pPr>
        <w:ind w:left="284" w:hanging="284"/>
        <w:jc w:val="both"/>
      </w:pPr>
      <w:r w:rsidRPr="0091512E">
        <w:rPr>
          <w:bCs/>
        </w:rPr>
        <w:t xml:space="preserve">1. Na zasadach określonych w niniejszej umowie zawartej w związku z zawarciem w dniu ……. roku umowy ramowej nr DEO/DZP/…../2019, zgodnie z zapisami </w:t>
      </w:r>
      <w:r w:rsidRPr="0091512E">
        <w:t xml:space="preserve">§ 1 ust. 6 umowy ramowej </w:t>
      </w:r>
      <w:r w:rsidRPr="0091512E">
        <w:rPr>
          <w:bCs/>
        </w:rPr>
        <w:t xml:space="preserve">Wykonawca sprzedaje a Zamawiający kupuje towar opisany pod względem rodzajowym w załączniku nr 2 (tj. </w:t>
      </w:r>
      <w:r w:rsidRPr="0091512E">
        <w:t>Szczegółowy opis przedmiotu zamówienia – Formularz asortymentowo – cenowy</w:t>
      </w:r>
      <w:r w:rsidRPr="0091512E">
        <w:rPr>
          <w:bCs/>
        </w:rPr>
        <w:t xml:space="preserve">) do Zaproszenia do złożenia oferty wykonawczej w ramach zawartej umowy ramowej, stanowiącym załącznik nr 1 do umowy  za kwotę: </w:t>
      </w:r>
    </w:p>
    <w:p w:rsidR="006F0632" w:rsidRPr="0091512E" w:rsidRDefault="006F0632" w:rsidP="006F0632">
      <w:pPr>
        <w:widowControl w:val="0"/>
        <w:suppressAutoHyphens/>
        <w:ind w:left="360"/>
        <w:jc w:val="both"/>
        <w:rPr>
          <w:rFonts w:eastAsia="Arial Unicode MS"/>
          <w:lang w:eastAsia="ar-SA"/>
        </w:rPr>
      </w:pPr>
      <w:r w:rsidRPr="0091512E">
        <w:rPr>
          <w:lang w:eastAsia="ar-SA"/>
        </w:rPr>
        <w:t>brutto:</w:t>
      </w:r>
      <w:r w:rsidRPr="0091512E">
        <w:rPr>
          <w:rFonts w:eastAsia="Arial Unicode MS"/>
          <w:lang w:eastAsia="ar-SA"/>
        </w:rPr>
        <w:t xml:space="preserve"> ……..  PLN </w:t>
      </w:r>
      <w:r w:rsidRPr="0091512E">
        <w:rPr>
          <w:lang w:eastAsia="ar-SA"/>
        </w:rPr>
        <w:t xml:space="preserve">(słownie: </w:t>
      </w:r>
      <w:r w:rsidRPr="0091512E">
        <w:rPr>
          <w:rFonts w:eastAsia="Arial Unicode MS"/>
          <w:lang w:eastAsia="ar-SA"/>
        </w:rPr>
        <w:t>……………………..</w:t>
      </w:r>
      <w:r w:rsidRPr="0091512E">
        <w:rPr>
          <w:lang w:eastAsia="ar-SA"/>
        </w:rPr>
        <w:t>)</w:t>
      </w:r>
    </w:p>
    <w:p w:rsidR="006F0632" w:rsidRPr="0091512E" w:rsidRDefault="006F0632" w:rsidP="006F0632">
      <w:pPr>
        <w:widowControl w:val="0"/>
        <w:suppressAutoHyphens/>
        <w:ind w:left="360"/>
        <w:jc w:val="both"/>
        <w:rPr>
          <w:rFonts w:eastAsia="Arial Unicode MS"/>
          <w:lang w:eastAsia="ar-SA"/>
        </w:rPr>
      </w:pPr>
      <w:r w:rsidRPr="0091512E">
        <w:rPr>
          <w:lang w:eastAsia="ar-SA"/>
        </w:rPr>
        <w:t xml:space="preserve">netto: </w:t>
      </w:r>
      <w:r w:rsidRPr="0091512E">
        <w:rPr>
          <w:rFonts w:eastAsia="Arial Unicode MS"/>
          <w:lang w:eastAsia="ar-SA"/>
        </w:rPr>
        <w:t>……..</w:t>
      </w:r>
      <w:r w:rsidRPr="0091512E">
        <w:rPr>
          <w:lang w:eastAsia="ar-SA"/>
        </w:rPr>
        <w:t xml:space="preserve"> PLN (słownie: </w:t>
      </w:r>
      <w:r w:rsidRPr="0091512E">
        <w:rPr>
          <w:rFonts w:eastAsia="Arial Unicode MS"/>
          <w:lang w:eastAsia="ar-SA"/>
        </w:rPr>
        <w:t>……………………….</w:t>
      </w:r>
      <w:r w:rsidRPr="0091512E">
        <w:rPr>
          <w:lang w:eastAsia="ar-SA"/>
        </w:rPr>
        <w:t>)</w:t>
      </w:r>
    </w:p>
    <w:p w:rsidR="006F0632" w:rsidRPr="0091512E" w:rsidRDefault="006F0632" w:rsidP="006F0632">
      <w:pPr>
        <w:widowControl w:val="0"/>
        <w:suppressAutoHyphens/>
        <w:ind w:left="720" w:hanging="360"/>
        <w:rPr>
          <w:lang w:eastAsia="ar-SA"/>
        </w:rPr>
      </w:pPr>
      <w:r w:rsidRPr="0091512E">
        <w:rPr>
          <w:lang w:eastAsia="ar-SA"/>
        </w:rPr>
        <w:t xml:space="preserve">należny podatek VAT </w:t>
      </w:r>
      <w:r w:rsidRPr="0091512E">
        <w:rPr>
          <w:rFonts w:eastAsia="Arial Unicode MS"/>
          <w:lang w:eastAsia="ar-SA"/>
        </w:rPr>
        <w:t xml:space="preserve">…………… </w:t>
      </w:r>
      <w:r w:rsidRPr="0091512E">
        <w:rPr>
          <w:lang w:eastAsia="ar-SA"/>
        </w:rPr>
        <w:t>PLN,</w:t>
      </w:r>
    </w:p>
    <w:p w:rsidR="006F0632" w:rsidRPr="0091512E" w:rsidRDefault="006F0632" w:rsidP="006F0632">
      <w:pPr>
        <w:numPr>
          <w:ilvl w:val="0"/>
          <w:numId w:val="55"/>
        </w:numPr>
        <w:tabs>
          <w:tab w:val="left" w:pos="284"/>
        </w:tabs>
        <w:suppressAutoHyphens/>
        <w:overflowPunct w:val="0"/>
        <w:autoSpaceDE w:val="0"/>
        <w:spacing w:after="0" w:line="240" w:lineRule="auto"/>
        <w:jc w:val="both"/>
        <w:textAlignment w:val="baseline"/>
        <w:rPr>
          <w:bCs/>
        </w:rPr>
      </w:pPr>
      <w:r w:rsidRPr="0091512E">
        <w:rPr>
          <w:bCs/>
        </w:rPr>
        <w:t xml:space="preserve">Wartości brutto zawierają wszystkie koszty związane z dostawą towaru do Zamawiającego, w tym w szczególności koszty transportu, opakowania, czynności związane z przygotowaniem dostawy, opłaty wynikające z właściwego prawa celnego i podatkowego. </w:t>
      </w:r>
    </w:p>
    <w:p w:rsidR="006F0632" w:rsidRDefault="006F0632" w:rsidP="006F0632">
      <w:pPr>
        <w:numPr>
          <w:ilvl w:val="0"/>
          <w:numId w:val="55"/>
        </w:numPr>
        <w:tabs>
          <w:tab w:val="left" w:pos="284"/>
        </w:tabs>
        <w:suppressAutoHyphens/>
        <w:overflowPunct w:val="0"/>
        <w:autoSpaceDE w:val="0"/>
        <w:spacing w:after="0" w:line="240" w:lineRule="auto"/>
        <w:jc w:val="both"/>
        <w:textAlignment w:val="baseline"/>
      </w:pPr>
      <w:r w:rsidRPr="0091512E">
        <w:t xml:space="preserve">Strony ustalają, że ceny jednostkowe  wyszczególnione w załączniku nr 2 do Zaproszenia nie mogą ulec zmianie i nie mogą być wyższe niż ceny jednostkowe zaproponowane w formularzu przygotowanym w oparciu o Załącznik nr 5 do SIWZ w postępowaniu na zawarcie umowy ramowej i stanowiącym integralną część oferty w postępowaniu na zawarcie umowy ramowej, zgodnie z zapisami § 3 ust. 4 umowy ramowej nr DEO/DZP/…../2019 </w:t>
      </w:r>
    </w:p>
    <w:p w:rsidR="006F0632" w:rsidRPr="002A15BA" w:rsidRDefault="006F0632" w:rsidP="006F0632">
      <w:pPr>
        <w:numPr>
          <w:ilvl w:val="0"/>
          <w:numId w:val="55"/>
        </w:numPr>
        <w:tabs>
          <w:tab w:val="left" w:pos="284"/>
        </w:tabs>
        <w:suppressAutoHyphens/>
        <w:overflowPunct w:val="0"/>
        <w:autoSpaceDE w:val="0"/>
        <w:spacing w:after="0" w:line="240" w:lineRule="auto"/>
        <w:jc w:val="both"/>
        <w:textAlignment w:val="baseline"/>
      </w:pPr>
      <w:r w:rsidRPr="002A15BA">
        <w:t>Strony ustalają, że ceny jednostkowe mogą ulec zmianie w przypadku zmiany regulacji urzędowych, takich jak np. zmiana stawki VAT (przy zachowaniu stałości ceny netto) lub zmiany na skutek objęcia leku ceną urzędową, a także zgodnie z zapisami SIWZ rozdz. XXVII pkt. 5</w:t>
      </w:r>
    </w:p>
    <w:p w:rsidR="006F0632" w:rsidRPr="0091512E" w:rsidRDefault="006F0632" w:rsidP="006F0632">
      <w:pPr>
        <w:tabs>
          <w:tab w:val="left" w:pos="284"/>
        </w:tabs>
        <w:jc w:val="both"/>
      </w:pPr>
    </w:p>
    <w:p w:rsidR="006F0632" w:rsidRPr="0091512E" w:rsidRDefault="006F0632" w:rsidP="006F0632">
      <w:pPr>
        <w:tabs>
          <w:tab w:val="left" w:pos="720"/>
        </w:tabs>
        <w:ind w:left="360"/>
        <w:jc w:val="center"/>
        <w:rPr>
          <w:b/>
          <w:bCs/>
        </w:rPr>
      </w:pPr>
      <w:r w:rsidRPr="0091512E">
        <w:rPr>
          <w:b/>
        </w:rPr>
        <w:lastRenderedPageBreak/>
        <w:t xml:space="preserve">§ </w:t>
      </w:r>
      <w:r w:rsidRPr="0091512E">
        <w:rPr>
          <w:b/>
          <w:bCs/>
        </w:rPr>
        <w:t>2</w:t>
      </w:r>
    </w:p>
    <w:p w:rsidR="006F0632" w:rsidRPr="0091512E" w:rsidRDefault="006F0632" w:rsidP="006F0632">
      <w:pPr>
        <w:numPr>
          <w:ilvl w:val="0"/>
          <w:numId w:val="56"/>
        </w:numPr>
        <w:suppressAutoHyphens/>
        <w:overflowPunct w:val="0"/>
        <w:autoSpaceDE w:val="0"/>
        <w:spacing w:before="100" w:after="100" w:line="240" w:lineRule="auto"/>
        <w:jc w:val="both"/>
        <w:textAlignment w:val="baseline"/>
        <w:rPr>
          <w:lang w:eastAsia="ar-SA"/>
        </w:rPr>
      </w:pPr>
      <w:r w:rsidRPr="0091512E">
        <w:rPr>
          <w:lang w:eastAsia="ar-SA"/>
        </w:rPr>
        <w:t xml:space="preserve">Dostawy odbywać się będą na koszt i ryzyko Wykonawcy do miejsca wyznaczonego przez Zamawiającego na podstawie zamówienia określającego ilość zamawianego towaru, miejsca dostarczenia towaru oraz terminu realizacji dostawy ustalonych każdorazowo z Wykonawcą i przesłanych w formie pisemnej (faxu). (Leki będą dostępne w ciągu </w:t>
      </w:r>
      <w:r w:rsidRPr="0091512E">
        <w:rPr>
          <w:b/>
          <w:lang w:eastAsia="ar-SA"/>
        </w:rPr>
        <w:t>……… godzin</w:t>
      </w:r>
      <w:r w:rsidRPr="0091512E">
        <w:rPr>
          <w:lang w:eastAsia="ar-SA"/>
        </w:rPr>
        <w:t xml:space="preserve"> od zamówienia, bez względu na wartość zamówienia, a leki na CITO w ciągu </w:t>
      </w:r>
      <w:r w:rsidRPr="0091512E">
        <w:rPr>
          <w:b/>
          <w:lang w:eastAsia="ar-SA"/>
        </w:rPr>
        <w:t>24 godzin</w:t>
      </w:r>
      <w:r w:rsidRPr="0091512E">
        <w:rPr>
          <w:lang w:eastAsia="ar-SA"/>
        </w:rPr>
        <w:t xml:space="preserve"> lub mniej </w:t>
      </w:r>
      <w:r w:rsidRPr="0091512E">
        <w:rPr>
          <w:b/>
          <w:lang w:eastAsia="ar-SA"/>
        </w:rPr>
        <w:t>od złożenia zamówienia</w:t>
      </w:r>
      <w:r>
        <w:rPr>
          <w:b/>
          <w:lang w:eastAsia="ar-SA"/>
        </w:rPr>
        <w:t xml:space="preserve">. </w:t>
      </w:r>
      <w:r w:rsidRPr="0091512E">
        <w:rPr>
          <w:lang w:eastAsia="ar-SA"/>
        </w:rPr>
        <w:t xml:space="preserve">Dla realizacji zamówień „cito”, jeżeli dostawa wypada w dniu wolnym od pracy lub poza godzinami pracy dostawa taka nastąpi do miejsca wskazanego przez Zamawiającego w umówionym czasie realizacji, (maksymalnie 8 godzin od złożenia zamówienia), a w przypadku pozostałych zamówień tj. „zamówień zwykłych”, których termin realizacji przypada w sobotę lub w dniu ustawowo wolnym od pracy termin realizacji upływa w pierwszym dniu roboczym po terminie wyznaczonym powyżej jednak nie później niż </w:t>
      </w:r>
      <w:r w:rsidRPr="0091512E">
        <w:rPr>
          <w:b/>
          <w:lang w:eastAsia="ar-SA"/>
        </w:rPr>
        <w:t>do godziny 14.00</w:t>
      </w:r>
      <w:r w:rsidRPr="0091512E">
        <w:rPr>
          <w:lang w:eastAsia="ar-SA"/>
        </w:rPr>
        <w:t xml:space="preserve"> tego dnia.</w:t>
      </w:r>
    </w:p>
    <w:p w:rsidR="006F0632" w:rsidRPr="0091512E" w:rsidRDefault="006F0632" w:rsidP="006F0632">
      <w:pPr>
        <w:numPr>
          <w:ilvl w:val="0"/>
          <w:numId w:val="56"/>
        </w:numPr>
        <w:spacing w:after="0" w:line="240" w:lineRule="auto"/>
        <w:jc w:val="both"/>
      </w:pPr>
      <w:r w:rsidRPr="0091512E">
        <w:t>Dostawca zobowiązany jest niezwłocznie, jednak nie później niż w terminie 1 godz. potwierdzić otrzymanie zamówienia w przypadku zamówień w trybie „cito”</w:t>
      </w:r>
    </w:p>
    <w:p w:rsidR="006F0632" w:rsidRPr="0091512E" w:rsidRDefault="006F0632" w:rsidP="006F0632">
      <w:pPr>
        <w:numPr>
          <w:ilvl w:val="0"/>
          <w:numId w:val="56"/>
        </w:numPr>
        <w:spacing w:after="0" w:line="240" w:lineRule="auto"/>
        <w:jc w:val="both"/>
      </w:pPr>
      <w:r w:rsidRPr="0091512E">
        <w:t>Do dostawy Wykonawca dołączy dokumenty potwierdzające rodzaj, ilość i cenę towaru będącego przedmiotem dostawy oraz na kartę charakterystyk produktu.</w:t>
      </w:r>
    </w:p>
    <w:p w:rsidR="006F0632" w:rsidRPr="0091512E" w:rsidRDefault="006F0632" w:rsidP="006F0632">
      <w:pPr>
        <w:numPr>
          <w:ilvl w:val="0"/>
          <w:numId w:val="56"/>
        </w:numPr>
        <w:spacing w:after="0" w:line="240" w:lineRule="auto"/>
        <w:jc w:val="both"/>
      </w:pPr>
      <w:r w:rsidRPr="0091512E">
        <w:t xml:space="preserve">Wykonawca zobowiązuje się dostarczać leki, których okres ważności wynosił będzie co najmniej 75% długości ważności całkowitej określonej przez producenta. </w:t>
      </w:r>
      <w:r w:rsidRPr="0091512E">
        <w:rPr>
          <w:rFonts w:cs="Times New Roman"/>
        </w:rPr>
        <w:t>Dostawy produktów z krótszym terminem ważności mogą być dopuszczone w wyjątkowych sytuacjach i każdorazowo zgodę na nie musi wyrazić upoważniony przedstawiciel Zamawiającego</w:t>
      </w:r>
      <w:r w:rsidRPr="0091512E">
        <w:rPr>
          <w:rFonts w:cs="Times New Roman"/>
          <w:b/>
        </w:rPr>
        <w:t>.</w:t>
      </w:r>
      <w:r w:rsidRPr="0091512E">
        <w:rPr>
          <w:b/>
        </w:rPr>
        <w:t xml:space="preserve"> </w:t>
      </w:r>
    </w:p>
    <w:p w:rsidR="006F0632" w:rsidRPr="0091512E" w:rsidRDefault="006F0632" w:rsidP="006F0632">
      <w:pPr>
        <w:numPr>
          <w:ilvl w:val="0"/>
          <w:numId w:val="56"/>
        </w:numPr>
        <w:spacing w:after="0" w:line="240" w:lineRule="auto"/>
        <w:jc w:val="both"/>
      </w:pPr>
      <w:r w:rsidRPr="0091512E">
        <w:t>Ilość opakowań wskazana będzie w załączniku nr 2 do Zaproszenia do złożenia oferty wykonawczej w ramach umowy ramowej.</w:t>
      </w:r>
    </w:p>
    <w:p w:rsidR="006F0632" w:rsidRPr="00571816" w:rsidRDefault="006F0632" w:rsidP="006F0632">
      <w:pPr>
        <w:widowControl w:val="0"/>
        <w:numPr>
          <w:ilvl w:val="0"/>
          <w:numId w:val="56"/>
        </w:numPr>
        <w:autoSpaceDE w:val="0"/>
        <w:autoSpaceDN w:val="0"/>
        <w:adjustRightInd w:val="0"/>
        <w:spacing w:after="0" w:line="240" w:lineRule="auto"/>
        <w:jc w:val="both"/>
        <w:rPr>
          <w:color w:val="FF0000"/>
        </w:rPr>
      </w:pPr>
      <w:r w:rsidRPr="002A15BA">
        <w:t>Wykonawca oświadcza, że może swobodnie dysponować zaoferowanym towarem i że nie jest on obciążony żadnymi prawami osób trzecich, ani też nie toczą się żadne postępowania sądowe, arbitrażowe jak i administracyjne, których przedmiotem byłby towar, jak i nie istnieją przesłanki do wszczęcia takich postępowań</w:t>
      </w:r>
      <w:r w:rsidRPr="00571816">
        <w:rPr>
          <w:color w:val="FF0000"/>
        </w:rPr>
        <w:t>.</w:t>
      </w:r>
    </w:p>
    <w:p w:rsidR="006F0632" w:rsidRPr="0091512E" w:rsidRDefault="006F0632" w:rsidP="006F0632">
      <w:pPr>
        <w:jc w:val="center"/>
        <w:rPr>
          <w:b/>
          <w:bCs/>
        </w:rPr>
      </w:pPr>
      <w:r w:rsidRPr="0091512E">
        <w:rPr>
          <w:b/>
        </w:rPr>
        <w:t xml:space="preserve">§ </w:t>
      </w:r>
      <w:r w:rsidRPr="0091512E">
        <w:rPr>
          <w:b/>
          <w:bCs/>
        </w:rPr>
        <w:t>3</w:t>
      </w:r>
    </w:p>
    <w:p w:rsidR="006F0632" w:rsidRPr="0091512E" w:rsidRDefault="006F0632" w:rsidP="006F0632">
      <w:pPr>
        <w:numPr>
          <w:ilvl w:val="0"/>
          <w:numId w:val="57"/>
        </w:numPr>
        <w:tabs>
          <w:tab w:val="clear" w:pos="0"/>
          <w:tab w:val="left" w:pos="284"/>
          <w:tab w:val="num" w:pos="720"/>
        </w:tabs>
        <w:suppressAutoHyphens/>
        <w:overflowPunct w:val="0"/>
        <w:autoSpaceDE w:val="0"/>
        <w:spacing w:after="0" w:line="240" w:lineRule="auto"/>
        <w:ind w:left="284" w:hanging="284"/>
        <w:jc w:val="both"/>
      </w:pPr>
      <w:r w:rsidRPr="0091512E">
        <w:t>Zamawiającemu przysługuje prawo odmowy przyjęcia dostarczonego towaru i żądania wymiany na wolny od wad w przypadku:</w:t>
      </w:r>
    </w:p>
    <w:p w:rsidR="006F0632" w:rsidRPr="0091512E" w:rsidRDefault="006F0632" w:rsidP="006F0632">
      <w:pPr>
        <w:tabs>
          <w:tab w:val="left" w:pos="284"/>
        </w:tabs>
        <w:ind w:left="284" w:hanging="284"/>
        <w:jc w:val="both"/>
      </w:pPr>
      <w:r w:rsidRPr="0091512E">
        <w:tab/>
        <w:t>- dostarczenia towaru w opakowaniu uszkodzonym lub zabrudzonym,</w:t>
      </w:r>
    </w:p>
    <w:p w:rsidR="006F0632" w:rsidRPr="0091512E" w:rsidRDefault="006F0632" w:rsidP="006F0632">
      <w:pPr>
        <w:tabs>
          <w:tab w:val="left" w:pos="284"/>
          <w:tab w:val="center" w:pos="4536"/>
          <w:tab w:val="right" w:pos="9072"/>
        </w:tabs>
        <w:ind w:left="284" w:hanging="284"/>
        <w:jc w:val="both"/>
      </w:pPr>
      <w:r w:rsidRPr="0091512E">
        <w:tab/>
        <w:t>- dostarczenie towaru niezgodnego z umową, w szczególności w przypadku dostarczenia towaru o jakości niezgodnej z SIWZ i  umową wykonawczą</w:t>
      </w:r>
    </w:p>
    <w:p w:rsidR="006F0632" w:rsidRPr="0091512E" w:rsidRDefault="006F0632" w:rsidP="006F0632">
      <w:pPr>
        <w:tabs>
          <w:tab w:val="left" w:pos="284"/>
          <w:tab w:val="center" w:pos="4536"/>
          <w:tab w:val="right" w:pos="9072"/>
        </w:tabs>
        <w:ind w:left="284" w:hanging="284"/>
        <w:jc w:val="both"/>
      </w:pPr>
      <w:r w:rsidRPr="0091512E">
        <w:tab/>
        <w:t>- dostarczenie towaru niezgodnie ze sposobem wskazanym w SIWZ i umowie wykonawczej.</w:t>
      </w:r>
    </w:p>
    <w:p w:rsidR="006F0632" w:rsidRPr="0091512E" w:rsidRDefault="006F0632" w:rsidP="006F0632">
      <w:pPr>
        <w:numPr>
          <w:ilvl w:val="0"/>
          <w:numId w:val="57"/>
        </w:numPr>
        <w:tabs>
          <w:tab w:val="clear" w:pos="0"/>
          <w:tab w:val="left" w:pos="284"/>
          <w:tab w:val="num" w:pos="720"/>
        </w:tabs>
        <w:suppressAutoHyphens/>
        <w:overflowPunct w:val="0"/>
        <w:autoSpaceDE w:val="0"/>
        <w:spacing w:after="0" w:line="240" w:lineRule="auto"/>
        <w:ind w:left="284" w:hanging="284"/>
        <w:jc w:val="both"/>
      </w:pPr>
      <w:r w:rsidRPr="0091512E">
        <w:t>Zamawiającemu przysługuje prawo odmowy przyjęcia towaru dostarczonego po terminie określonym w zamówieniu.</w:t>
      </w:r>
    </w:p>
    <w:p w:rsidR="006F0632" w:rsidRPr="0091512E" w:rsidRDefault="006F0632" w:rsidP="006F0632">
      <w:pPr>
        <w:numPr>
          <w:ilvl w:val="0"/>
          <w:numId w:val="57"/>
        </w:numPr>
        <w:tabs>
          <w:tab w:val="clear" w:pos="0"/>
          <w:tab w:val="left" w:pos="284"/>
          <w:tab w:val="num" w:pos="720"/>
        </w:tabs>
        <w:suppressAutoHyphens/>
        <w:overflowPunct w:val="0"/>
        <w:autoSpaceDE w:val="0"/>
        <w:spacing w:after="0" w:line="240" w:lineRule="auto"/>
        <w:ind w:left="284" w:hanging="284"/>
        <w:jc w:val="both"/>
      </w:pPr>
      <w:r w:rsidRPr="0091512E">
        <w:t>W przypadku stwierdzenia wad jakościowych towaru lub niedoborów ilościowych, Zamawiający niezwłocznie zawiadomi pisemnie o powyższym Wykonawcę składając równocześnie reklamację. Dopuszcza się złożenie przez Zmawiającego reklamacji za pośrednictwem faxu na nr ……………………………… z równoczesnym powiadomieniem Wykonawcy w formie pisemnej. Data otrzymania przez Wykonawcę faksu uznaje się za zgłoszenie reklamacji.</w:t>
      </w:r>
    </w:p>
    <w:p w:rsidR="006F0632" w:rsidRPr="0091512E" w:rsidRDefault="006F0632" w:rsidP="006F0632">
      <w:pPr>
        <w:numPr>
          <w:ilvl w:val="0"/>
          <w:numId w:val="57"/>
        </w:numPr>
        <w:tabs>
          <w:tab w:val="clear" w:pos="0"/>
          <w:tab w:val="left" w:pos="284"/>
          <w:tab w:val="num" w:pos="720"/>
        </w:tabs>
        <w:suppressAutoHyphens/>
        <w:overflowPunct w:val="0"/>
        <w:autoSpaceDE w:val="0"/>
        <w:spacing w:after="0" w:line="240" w:lineRule="auto"/>
        <w:ind w:left="284" w:hanging="284"/>
        <w:jc w:val="both"/>
      </w:pPr>
      <w:r w:rsidRPr="0091512E">
        <w:t xml:space="preserve">Wykonawca zobowiązany jest do uzupełnienia dostawy lub też dostarczenia towaru wolnego od wad, tożsamego pod względem jakościowym i ilościowym z towarem zamówionym, w terminie </w:t>
      </w:r>
      <w:r w:rsidRPr="000E0E53">
        <w:rPr>
          <w:b/>
        </w:rPr>
        <w:t xml:space="preserve">48 godzin </w:t>
      </w:r>
      <w:r w:rsidRPr="0091512E">
        <w:t xml:space="preserve">od zgłoszenia reklamacji przez Zamawiającego. W przypadku zamówień realizowanych „na cito” termin uzupełnienia ilościowego dostawy lub też dostarczenia towaru wolnego od wad wynosi </w:t>
      </w:r>
      <w:r w:rsidRPr="000E0E53">
        <w:rPr>
          <w:b/>
        </w:rPr>
        <w:t>24 godziny</w:t>
      </w:r>
      <w:r w:rsidRPr="0091512E">
        <w:t xml:space="preserve"> od zgłoszenia reklamacji przez Zamawiającego </w:t>
      </w:r>
    </w:p>
    <w:p w:rsidR="006F0632" w:rsidRDefault="006F0632" w:rsidP="006F0632">
      <w:pPr>
        <w:jc w:val="center"/>
        <w:rPr>
          <w:b/>
        </w:rPr>
      </w:pPr>
    </w:p>
    <w:p w:rsidR="006F0632" w:rsidRPr="0091512E" w:rsidRDefault="006F0632" w:rsidP="006F0632">
      <w:pPr>
        <w:jc w:val="center"/>
        <w:rPr>
          <w:b/>
          <w:bCs/>
        </w:rPr>
      </w:pPr>
      <w:r w:rsidRPr="0091512E">
        <w:rPr>
          <w:b/>
        </w:rPr>
        <w:t xml:space="preserve">§ </w:t>
      </w:r>
      <w:r w:rsidRPr="0091512E">
        <w:rPr>
          <w:b/>
          <w:bCs/>
        </w:rPr>
        <w:t>4</w:t>
      </w:r>
    </w:p>
    <w:p w:rsidR="006F0632" w:rsidRPr="0091512E" w:rsidRDefault="006F0632" w:rsidP="006F0632">
      <w:pPr>
        <w:ind w:left="284" w:hanging="284"/>
        <w:jc w:val="both"/>
      </w:pPr>
      <w:r w:rsidRPr="0091512E">
        <w:lastRenderedPageBreak/>
        <w:t>1. Wykonawca oświadcza, że oferowane produkty posiadają wszelkie wymagane prawem dokumenty będące podstawą do obrotu na terenie Polski lekami</w:t>
      </w:r>
    </w:p>
    <w:p w:rsidR="006F0632" w:rsidRPr="0091512E" w:rsidRDefault="006F0632" w:rsidP="006F0632">
      <w:pPr>
        <w:ind w:left="284" w:hanging="284"/>
        <w:jc w:val="both"/>
      </w:pPr>
      <w:r w:rsidRPr="0091512E">
        <w:t>2. Wykonawca oświadcza, że dostarczony towar odpowiada wszelkim wynikającym z przepisów prawa powszechnego wymaganiom i spełnia wszelkie normy umożliwiające wykorzystywanie go zgodnie z jego przeznaczeniem. Wykonawca ponosić będzie wszelką odpowiedzialność za niezgodność towaru z umową (wady jawne i ukryte) zarówno wobec Szpitala jak i osób trzecich. Odpowiedzialność odnosi się również do szkód pośrednich.</w:t>
      </w:r>
    </w:p>
    <w:p w:rsidR="006F0632" w:rsidRPr="0091512E" w:rsidRDefault="006F0632" w:rsidP="006F0632">
      <w:pPr>
        <w:jc w:val="center"/>
        <w:rPr>
          <w:b/>
          <w:bCs/>
        </w:rPr>
      </w:pPr>
      <w:r w:rsidRPr="0091512E">
        <w:rPr>
          <w:b/>
        </w:rPr>
        <w:t xml:space="preserve">§ </w:t>
      </w:r>
      <w:r w:rsidRPr="0091512E">
        <w:rPr>
          <w:b/>
          <w:bCs/>
        </w:rPr>
        <w:t>5</w:t>
      </w:r>
    </w:p>
    <w:p w:rsidR="006F0632" w:rsidRPr="0091512E" w:rsidRDefault="006F0632" w:rsidP="006F0632">
      <w:pPr>
        <w:numPr>
          <w:ilvl w:val="0"/>
          <w:numId w:val="47"/>
        </w:numPr>
        <w:tabs>
          <w:tab w:val="num" w:pos="284"/>
        </w:tabs>
        <w:suppressAutoHyphens/>
        <w:overflowPunct w:val="0"/>
        <w:autoSpaceDE w:val="0"/>
        <w:spacing w:after="0" w:line="240" w:lineRule="auto"/>
        <w:ind w:left="284" w:hanging="284"/>
        <w:jc w:val="both"/>
        <w:textAlignment w:val="baseline"/>
      </w:pPr>
      <w:r w:rsidRPr="0091512E">
        <w:t>Termin płatności strony ustaliły na 30</w:t>
      </w:r>
      <w:r w:rsidRPr="0091512E">
        <w:rPr>
          <w:bCs/>
        </w:rPr>
        <w:t xml:space="preserve"> dni </w:t>
      </w:r>
      <w:r w:rsidRPr="0091512E">
        <w:t>licząc od dnia doręczenia Zamawiającemu prawidłowo wystawionej faktury. Faktury będą dostarczane wraz z kolejnymi dostawami, pod warunkiem podpisania potwierdzenia dostawy  przez Zamawiającego bez zastrzeżeń</w:t>
      </w:r>
    </w:p>
    <w:p w:rsidR="006F0632" w:rsidRPr="0091512E" w:rsidRDefault="006F0632" w:rsidP="006F0632">
      <w:pPr>
        <w:numPr>
          <w:ilvl w:val="0"/>
          <w:numId w:val="47"/>
        </w:numPr>
        <w:tabs>
          <w:tab w:val="num" w:pos="284"/>
        </w:tabs>
        <w:suppressAutoHyphens/>
        <w:overflowPunct w:val="0"/>
        <w:autoSpaceDE w:val="0"/>
        <w:spacing w:after="0" w:line="240" w:lineRule="auto"/>
        <w:ind w:left="284" w:hanging="284"/>
        <w:jc w:val="both"/>
        <w:textAlignment w:val="baseline"/>
      </w:pPr>
      <w:r w:rsidRPr="0091512E">
        <w:t xml:space="preserve">Za termin zapłaty uważa się datę </w:t>
      </w:r>
      <w:r w:rsidR="00F8579D">
        <w:t>obciążenia</w:t>
      </w:r>
      <w:r w:rsidR="00F8579D" w:rsidRPr="0091512E">
        <w:t xml:space="preserve"> </w:t>
      </w:r>
      <w:r w:rsidRPr="0091512E">
        <w:t>rachunku bankowego Zamawiającego.</w:t>
      </w:r>
    </w:p>
    <w:p w:rsidR="006F0632" w:rsidRPr="0091512E" w:rsidRDefault="006F0632" w:rsidP="006F0632">
      <w:pPr>
        <w:numPr>
          <w:ilvl w:val="0"/>
          <w:numId w:val="47"/>
        </w:numPr>
        <w:tabs>
          <w:tab w:val="clear" w:pos="720"/>
          <w:tab w:val="left" w:pos="284"/>
          <w:tab w:val="num" w:pos="360"/>
          <w:tab w:val="left" w:pos="568"/>
        </w:tabs>
        <w:suppressAutoHyphens/>
        <w:overflowPunct w:val="0"/>
        <w:autoSpaceDE w:val="0"/>
        <w:spacing w:after="0" w:line="240" w:lineRule="auto"/>
        <w:ind w:left="360"/>
        <w:jc w:val="both"/>
      </w:pPr>
      <w:r w:rsidRPr="0091512E">
        <w:t>Płatność nastąpi przelewem na rachunek bankowy Wykonawcy wskazany na fakturze</w:t>
      </w:r>
    </w:p>
    <w:p w:rsidR="006F0632" w:rsidRPr="0091512E" w:rsidRDefault="006F0632" w:rsidP="006F0632">
      <w:pPr>
        <w:numPr>
          <w:ilvl w:val="0"/>
          <w:numId w:val="47"/>
        </w:numPr>
        <w:tabs>
          <w:tab w:val="clear" w:pos="720"/>
          <w:tab w:val="left" w:pos="284"/>
          <w:tab w:val="num" w:pos="360"/>
        </w:tabs>
        <w:suppressAutoHyphens/>
        <w:overflowPunct w:val="0"/>
        <w:autoSpaceDE w:val="0"/>
        <w:spacing w:after="0" w:line="240" w:lineRule="auto"/>
        <w:ind w:left="360"/>
        <w:jc w:val="both"/>
      </w:pPr>
      <w:r w:rsidRPr="0091512E">
        <w:t>Zamawiający oświadcza, iż jest płatnikiem podatku od towarów i usług VAT i posiada numer identyfikacji podatkowej NIP 648-277-50-49. Wykonawca oświadcza, iż jest płatnikiem podatku od towarów i usług VAT i posiada numer identyfikacji podatkowej NIP …….</w:t>
      </w:r>
    </w:p>
    <w:p w:rsidR="006F0632" w:rsidRPr="0091512E" w:rsidRDefault="006F0632" w:rsidP="006F0632">
      <w:pPr>
        <w:jc w:val="both"/>
      </w:pPr>
    </w:p>
    <w:p w:rsidR="006F0632" w:rsidRPr="0091512E" w:rsidRDefault="006F0632" w:rsidP="006F0632">
      <w:pPr>
        <w:jc w:val="center"/>
        <w:rPr>
          <w:b/>
          <w:bCs/>
        </w:rPr>
      </w:pPr>
      <w:r w:rsidRPr="0091512E">
        <w:rPr>
          <w:b/>
        </w:rPr>
        <w:t xml:space="preserve">§ </w:t>
      </w:r>
      <w:r w:rsidRPr="0091512E">
        <w:rPr>
          <w:b/>
          <w:bCs/>
        </w:rPr>
        <w:t>6</w:t>
      </w:r>
    </w:p>
    <w:p w:rsidR="006F0632" w:rsidRPr="0091512E" w:rsidRDefault="00F8579D" w:rsidP="00C7202F">
      <w:pPr>
        <w:tabs>
          <w:tab w:val="left" w:pos="284"/>
        </w:tabs>
        <w:suppressAutoHyphens/>
        <w:overflowPunct w:val="0"/>
        <w:autoSpaceDE w:val="0"/>
        <w:spacing w:after="0" w:line="240" w:lineRule="auto"/>
        <w:jc w:val="both"/>
        <w:textAlignment w:val="baseline"/>
      </w:pPr>
      <w:r>
        <w:t xml:space="preserve">1. </w:t>
      </w:r>
      <w:r w:rsidR="006F0632" w:rsidRPr="0091512E">
        <w:t>Rozwiązanie umowy w całości lub części przez Zamawiającego może nastąpić w każdym czasie mocą pisemnego oświadczenia pod rygorem nieważności złożonego Wykonawcy w sytuacji:</w:t>
      </w:r>
    </w:p>
    <w:p w:rsidR="006F0632" w:rsidRPr="0091512E" w:rsidRDefault="006F0632" w:rsidP="006F0632">
      <w:pPr>
        <w:numPr>
          <w:ilvl w:val="0"/>
          <w:numId w:val="59"/>
        </w:numPr>
        <w:suppressAutoHyphens/>
        <w:overflowPunct w:val="0"/>
        <w:autoSpaceDE w:val="0"/>
        <w:spacing w:after="0" w:line="240" w:lineRule="auto"/>
        <w:ind w:left="644"/>
        <w:jc w:val="both"/>
        <w:textAlignment w:val="baseline"/>
      </w:pPr>
      <w:r w:rsidRPr="0091512E">
        <w:t>dwukrotnego dostarczenia towaru złej jakości po bezskutecznym wezwaniu do wymiany towaru na wolny od wad,</w:t>
      </w:r>
    </w:p>
    <w:p w:rsidR="006F0632" w:rsidRPr="0091512E" w:rsidRDefault="006F0632" w:rsidP="006F0632">
      <w:pPr>
        <w:numPr>
          <w:ilvl w:val="0"/>
          <w:numId w:val="59"/>
        </w:numPr>
        <w:suppressAutoHyphens/>
        <w:overflowPunct w:val="0"/>
        <w:autoSpaceDE w:val="0"/>
        <w:spacing w:after="0" w:line="240" w:lineRule="auto"/>
        <w:ind w:left="644"/>
        <w:jc w:val="both"/>
        <w:textAlignment w:val="baseline"/>
      </w:pPr>
      <w:r w:rsidRPr="0091512E">
        <w:t>dwukrotnego niedostarczenia towaru w czasie określonym w zamówieniu z uwzględnieniem okresu opisanego §3 pkt 4 niniejszej umowy</w:t>
      </w:r>
    </w:p>
    <w:p w:rsidR="006F0632" w:rsidRPr="0091512E" w:rsidRDefault="00F8579D" w:rsidP="00C7202F">
      <w:pPr>
        <w:tabs>
          <w:tab w:val="left" w:pos="284"/>
        </w:tabs>
        <w:suppressAutoHyphens/>
        <w:overflowPunct w:val="0"/>
        <w:autoSpaceDE w:val="0"/>
        <w:autoSpaceDN w:val="0"/>
        <w:adjustRightInd w:val="0"/>
        <w:spacing w:after="0" w:line="240" w:lineRule="auto"/>
        <w:jc w:val="both"/>
        <w:textAlignment w:val="baseline"/>
      </w:pPr>
      <w:r>
        <w:t xml:space="preserve">2. </w:t>
      </w:r>
      <w:r w:rsidR="006F0632" w:rsidRPr="0091512E">
        <w:t xml:space="preserve">Niezależnie od powyższego Zamawiający może odstąpić do umowy w trybie art.145 ustawy z dnia 29.01.2004 r. Prawo zamówień publicznych  </w:t>
      </w:r>
      <w:r w:rsidR="002A15BA" w:rsidRPr="0097597B">
        <w:rPr>
          <w:rFonts w:cs="Times New Roman"/>
        </w:rPr>
        <w:t>(</w:t>
      </w:r>
      <w:r w:rsidR="002A15BA" w:rsidRPr="0097597B">
        <w:rPr>
          <w:rFonts w:eastAsia="TimesNewRoman, Bold" w:cstheme="minorHAnsi"/>
          <w:lang w:eastAsia="pl-PL"/>
        </w:rPr>
        <w:t xml:space="preserve">Dz.U.2019.1843 </w:t>
      </w:r>
      <w:proofErr w:type="spellStart"/>
      <w:r w:rsidR="002A15BA" w:rsidRPr="0097597B">
        <w:rPr>
          <w:rFonts w:eastAsia="TimesNewRoman, Bold" w:cstheme="minorHAnsi"/>
          <w:lang w:eastAsia="pl-PL"/>
        </w:rPr>
        <w:t>t.j</w:t>
      </w:r>
      <w:proofErr w:type="spellEnd"/>
      <w:r w:rsidR="002A15BA" w:rsidRPr="0097597B">
        <w:rPr>
          <w:rFonts w:eastAsia="TimesNewRoman, Bold" w:cstheme="minorHAnsi"/>
          <w:lang w:eastAsia="pl-PL"/>
        </w:rPr>
        <w:t>. z dnia 2019.09.27</w:t>
      </w:r>
      <w:r w:rsidR="002A15BA" w:rsidRPr="0097597B">
        <w:rPr>
          <w:rFonts w:cs="Times New Roman"/>
        </w:rPr>
        <w:t>)</w:t>
      </w:r>
    </w:p>
    <w:p w:rsidR="006F0632" w:rsidRPr="0091512E" w:rsidRDefault="00F8579D" w:rsidP="00C7202F">
      <w:pPr>
        <w:tabs>
          <w:tab w:val="left" w:pos="284"/>
        </w:tabs>
        <w:suppressAutoHyphens/>
        <w:overflowPunct w:val="0"/>
        <w:autoSpaceDE w:val="0"/>
        <w:autoSpaceDN w:val="0"/>
        <w:adjustRightInd w:val="0"/>
        <w:spacing w:after="0" w:line="240" w:lineRule="auto"/>
        <w:jc w:val="both"/>
        <w:textAlignment w:val="baseline"/>
      </w:pPr>
      <w:r>
        <w:t xml:space="preserve">3. </w:t>
      </w:r>
      <w:r w:rsidR="006F0632" w:rsidRPr="0091512E">
        <w:t>Ponadto rozwiązanie umowy może nastąpić:</w:t>
      </w:r>
    </w:p>
    <w:p w:rsidR="006F0632" w:rsidRPr="0091512E" w:rsidRDefault="006F0632" w:rsidP="006F0632">
      <w:pPr>
        <w:autoSpaceDN w:val="0"/>
        <w:adjustRightInd w:val="0"/>
        <w:ind w:left="1276" w:hanging="850"/>
      </w:pPr>
      <w:r w:rsidRPr="0091512E">
        <w:t>- w każdym czasie na mocy porozumienia stron,</w:t>
      </w:r>
    </w:p>
    <w:p w:rsidR="006F0632" w:rsidRPr="0091512E" w:rsidRDefault="006F0632" w:rsidP="006F0632">
      <w:pPr>
        <w:ind w:left="1276" w:hanging="850"/>
      </w:pPr>
      <w:r w:rsidRPr="0091512E">
        <w:t>- za jednomiesięcznym wypowiedzeniem złożonym przez Zamawiającego</w:t>
      </w:r>
    </w:p>
    <w:p w:rsidR="006F0632" w:rsidRPr="0091512E" w:rsidRDefault="006F0632" w:rsidP="006F0632">
      <w:pPr>
        <w:ind w:left="360" w:hanging="76"/>
        <w:jc w:val="center"/>
        <w:rPr>
          <w:b/>
          <w:bCs/>
        </w:rPr>
      </w:pPr>
      <w:r w:rsidRPr="0091512E">
        <w:rPr>
          <w:b/>
        </w:rPr>
        <w:t xml:space="preserve">§ </w:t>
      </w:r>
      <w:r w:rsidRPr="0091512E">
        <w:rPr>
          <w:b/>
          <w:bCs/>
        </w:rPr>
        <w:t>7</w:t>
      </w:r>
    </w:p>
    <w:p w:rsidR="006F0632" w:rsidRPr="0091512E" w:rsidRDefault="006F0632" w:rsidP="006F0632">
      <w:pPr>
        <w:numPr>
          <w:ilvl w:val="1"/>
          <w:numId w:val="48"/>
        </w:numPr>
        <w:tabs>
          <w:tab w:val="num" w:pos="426"/>
        </w:tabs>
        <w:spacing w:after="0" w:line="240" w:lineRule="auto"/>
        <w:ind w:left="426" w:hanging="426"/>
        <w:jc w:val="both"/>
      </w:pPr>
      <w:r w:rsidRPr="0091512E">
        <w:t>Wykonawca jest zobowiązany do zapłaty na rzecz Zamawiającego następujących kar umownych:</w:t>
      </w:r>
    </w:p>
    <w:p w:rsidR="006F0632" w:rsidRPr="0091512E" w:rsidRDefault="006F0632" w:rsidP="006F0632">
      <w:pPr>
        <w:numPr>
          <w:ilvl w:val="0"/>
          <w:numId w:val="49"/>
        </w:numPr>
        <w:suppressAutoHyphens/>
        <w:overflowPunct w:val="0"/>
        <w:autoSpaceDE w:val="0"/>
        <w:spacing w:after="0" w:line="240" w:lineRule="auto"/>
        <w:ind w:left="786"/>
        <w:jc w:val="both"/>
        <w:textAlignment w:val="baseline"/>
        <w:rPr>
          <w:bCs/>
        </w:rPr>
      </w:pPr>
      <w:r w:rsidRPr="0091512E">
        <w:t xml:space="preserve">w wysokości 0,1 % kwoty brutto określonej w § </w:t>
      </w:r>
      <w:r w:rsidRPr="0091512E">
        <w:rPr>
          <w:bCs/>
        </w:rPr>
        <w:t>1 ust. 1 z</w:t>
      </w:r>
      <w:r w:rsidRPr="0091512E">
        <w:t>a każdą godzinę niedotrzymania terminu ustalonego w §2 pkt 1 umowy w dostawie towaru będącego przedmiotem umowy;</w:t>
      </w:r>
    </w:p>
    <w:p w:rsidR="006F0632" w:rsidRPr="0091512E" w:rsidRDefault="006F0632" w:rsidP="006F0632">
      <w:pPr>
        <w:numPr>
          <w:ilvl w:val="0"/>
          <w:numId w:val="49"/>
        </w:numPr>
        <w:suppressAutoHyphens/>
        <w:overflowPunct w:val="0"/>
        <w:autoSpaceDE w:val="0"/>
        <w:spacing w:after="0" w:line="240" w:lineRule="auto"/>
        <w:ind w:left="786"/>
        <w:jc w:val="both"/>
        <w:textAlignment w:val="baseline"/>
      </w:pPr>
      <w:r w:rsidRPr="0091512E">
        <w:t xml:space="preserve">w wysokości 10 % kwoty brutto określonej  w § </w:t>
      </w:r>
      <w:r w:rsidRPr="0091512E">
        <w:rPr>
          <w:bCs/>
        </w:rPr>
        <w:t xml:space="preserve">1 ust. 1, </w:t>
      </w:r>
      <w:r w:rsidRPr="0091512E">
        <w:t>w razie wystąpienia okoliczności, o której mowa w § 6 ust. 1;</w:t>
      </w:r>
    </w:p>
    <w:p w:rsidR="006F0632" w:rsidRPr="0091512E" w:rsidRDefault="006F0632" w:rsidP="006F0632">
      <w:pPr>
        <w:numPr>
          <w:ilvl w:val="1"/>
          <w:numId w:val="48"/>
        </w:numPr>
        <w:tabs>
          <w:tab w:val="num" w:pos="426"/>
        </w:tabs>
        <w:spacing w:after="0" w:line="240" w:lineRule="auto"/>
        <w:ind w:left="426" w:hanging="426"/>
        <w:jc w:val="both"/>
      </w:pPr>
      <w:r w:rsidRPr="0091512E">
        <w:t>Powyższe postanowienia nie uchybiają prawu do dochodzenia odszkodowania na zasadach ogólnych. W takim wypadku, zapłacone kary umowne będą zaliczone na poczet należnego odszkodowania.</w:t>
      </w:r>
    </w:p>
    <w:p w:rsidR="006F0632" w:rsidRPr="0091512E" w:rsidRDefault="006F0632" w:rsidP="006F0632">
      <w:pPr>
        <w:jc w:val="center"/>
      </w:pPr>
    </w:p>
    <w:p w:rsidR="006F0632" w:rsidRPr="0091512E" w:rsidRDefault="006F0632" w:rsidP="006F0632">
      <w:pPr>
        <w:jc w:val="center"/>
        <w:rPr>
          <w:b/>
          <w:bCs/>
        </w:rPr>
      </w:pPr>
      <w:r w:rsidRPr="0091512E">
        <w:rPr>
          <w:b/>
        </w:rPr>
        <w:t xml:space="preserve">§ </w:t>
      </w:r>
      <w:r w:rsidRPr="0091512E">
        <w:rPr>
          <w:b/>
          <w:bCs/>
        </w:rPr>
        <w:t>8</w:t>
      </w:r>
    </w:p>
    <w:p w:rsidR="006F0632" w:rsidRPr="0091512E" w:rsidRDefault="006F0632" w:rsidP="006F0632">
      <w:pPr>
        <w:suppressAutoHyphens/>
        <w:jc w:val="both"/>
        <w:rPr>
          <w:rFonts w:eastAsia="Calibri"/>
          <w:lang w:eastAsia="ar-SA"/>
        </w:rPr>
      </w:pPr>
      <w:r w:rsidRPr="0091512E">
        <w:rPr>
          <w:rFonts w:eastAsia="Calibri"/>
          <w:lang w:eastAsia="ar-SA"/>
        </w:rPr>
        <w:t xml:space="preserve">Należności wynikające z niniejszej umowy w tym odszkodowawcze i odsetkowe nie mogą być przedmiotem zastawu lub obrotu (cesja, sprzedaż), bez pisemnej zgody Zamawiającego pod rygorem nieważności. </w:t>
      </w:r>
    </w:p>
    <w:p w:rsidR="006F0632" w:rsidRPr="0091512E" w:rsidRDefault="006F0632" w:rsidP="006F0632">
      <w:pPr>
        <w:jc w:val="center"/>
        <w:rPr>
          <w:b/>
          <w:bCs/>
        </w:rPr>
      </w:pPr>
      <w:r w:rsidRPr="0091512E">
        <w:rPr>
          <w:b/>
        </w:rPr>
        <w:lastRenderedPageBreak/>
        <w:t xml:space="preserve">§ </w:t>
      </w:r>
      <w:r w:rsidRPr="0091512E">
        <w:rPr>
          <w:b/>
          <w:bCs/>
        </w:rPr>
        <w:t>9</w:t>
      </w:r>
    </w:p>
    <w:p w:rsidR="006F0632" w:rsidRPr="0091512E" w:rsidRDefault="006F0632" w:rsidP="006F0632">
      <w:pPr>
        <w:numPr>
          <w:ilvl w:val="0"/>
          <w:numId w:val="60"/>
        </w:numPr>
        <w:suppressAutoHyphens/>
        <w:overflowPunct w:val="0"/>
        <w:autoSpaceDE w:val="0"/>
        <w:spacing w:after="0" w:line="240" w:lineRule="auto"/>
        <w:jc w:val="both"/>
      </w:pPr>
      <w:r w:rsidRPr="0091512E">
        <w:t xml:space="preserve">Z zastrzeżeniem zapisów § 8, które obowiązują do czasu dokonania wszelkich płatności wynikających z niniejszej umowy, umowa zostaje zawarta na czas określony, tj. od ……………..…….....r. do …………………………r, </w:t>
      </w:r>
    </w:p>
    <w:p w:rsidR="006F0632" w:rsidRPr="0091512E" w:rsidRDefault="006F0632" w:rsidP="006F0632">
      <w:pPr>
        <w:numPr>
          <w:ilvl w:val="0"/>
          <w:numId w:val="60"/>
        </w:numPr>
        <w:suppressAutoHyphens/>
        <w:overflowPunct w:val="0"/>
        <w:autoSpaceDE w:val="0"/>
        <w:spacing w:after="0" w:line="240" w:lineRule="auto"/>
        <w:jc w:val="both"/>
      </w:pPr>
      <w:r w:rsidRPr="0091512E">
        <w:rPr>
          <w:kern w:val="144"/>
        </w:rPr>
        <w:t xml:space="preserve">Umowa niniejsza ulega rozwiązaniu z upływem terminu określonego w ust. 1 </w:t>
      </w:r>
    </w:p>
    <w:p w:rsidR="006F0632" w:rsidRPr="0091512E" w:rsidRDefault="006F0632" w:rsidP="006F0632"/>
    <w:p w:rsidR="006F0632" w:rsidRPr="0091512E" w:rsidRDefault="006F0632" w:rsidP="006F0632">
      <w:pPr>
        <w:jc w:val="center"/>
        <w:rPr>
          <w:b/>
          <w:bCs/>
        </w:rPr>
      </w:pPr>
      <w:r w:rsidRPr="0091512E">
        <w:rPr>
          <w:b/>
        </w:rPr>
        <w:t xml:space="preserve">§ </w:t>
      </w:r>
      <w:r w:rsidRPr="0091512E">
        <w:rPr>
          <w:b/>
          <w:bCs/>
        </w:rPr>
        <w:t>10</w:t>
      </w:r>
    </w:p>
    <w:p w:rsidR="006F0632" w:rsidRPr="0091512E" w:rsidRDefault="006F0632" w:rsidP="006F0632">
      <w:pPr>
        <w:jc w:val="both"/>
      </w:pPr>
      <w:r w:rsidRPr="0091512E">
        <w:t>W sprawach nieuregulowanych niniejszą umową mają zastosowanie przepisy Ustawy Prawo Zamówień Publicznych oraz Kodeksu Cywilnego.</w:t>
      </w:r>
    </w:p>
    <w:p w:rsidR="006F0632" w:rsidRPr="0091512E" w:rsidRDefault="006F0632" w:rsidP="006F0632"/>
    <w:p w:rsidR="006F0632" w:rsidRPr="0091512E" w:rsidRDefault="006F0632" w:rsidP="006F0632">
      <w:pPr>
        <w:jc w:val="center"/>
        <w:rPr>
          <w:b/>
          <w:bCs/>
        </w:rPr>
      </w:pPr>
      <w:r w:rsidRPr="0091512E">
        <w:rPr>
          <w:b/>
        </w:rPr>
        <w:t xml:space="preserve">§ </w:t>
      </w:r>
      <w:r w:rsidRPr="0091512E">
        <w:rPr>
          <w:b/>
          <w:bCs/>
        </w:rPr>
        <w:t>11</w:t>
      </w:r>
    </w:p>
    <w:p w:rsidR="006F0632" w:rsidRPr="0091512E" w:rsidRDefault="006F0632" w:rsidP="006F0632">
      <w:pPr>
        <w:numPr>
          <w:ilvl w:val="1"/>
          <w:numId w:val="61"/>
        </w:numPr>
        <w:tabs>
          <w:tab w:val="num" w:pos="426"/>
        </w:tabs>
        <w:suppressAutoHyphens/>
        <w:overflowPunct w:val="0"/>
        <w:autoSpaceDE w:val="0"/>
        <w:spacing w:after="0" w:line="240" w:lineRule="auto"/>
        <w:ind w:left="426" w:hanging="426"/>
        <w:jc w:val="both"/>
        <w:textAlignment w:val="baseline"/>
      </w:pPr>
      <w:r w:rsidRPr="0091512E">
        <w:t>Wszelkie spory wynikające z realizacji niniejszej umowy rozstrzygane będą na zasadach wzajemnych negocjacji przez wyznaczonych pełnomocników.</w:t>
      </w:r>
    </w:p>
    <w:p w:rsidR="006F0632" w:rsidRPr="0091512E" w:rsidRDefault="006F0632" w:rsidP="006F0632">
      <w:pPr>
        <w:numPr>
          <w:ilvl w:val="1"/>
          <w:numId w:val="61"/>
        </w:numPr>
        <w:tabs>
          <w:tab w:val="num" w:pos="426"/>
        </w:tabs>
        <w:suppressAutoHyphens/>
        <w:overflowPunct w:val="0"/>
        <w:autoSpaceDE w:val="0"/>
        <w:spacing w:after="0" w:line="240" w:lineRule="auto"/>
        <w:ind w:left="426" w:hanging="426"/>
        <w:jc w:val="both"/>
        <w:textAlignment w:val="baseline"/>
      </w:pPr>
      <w:r w:rsidRPr="0091512E">
        <w:t>Jeżeli strony nie osiągną kompromisu wówczas sporne sprawy kierowane będą do powszechnego sądu, właściwego miejscowo dla siedziby Zamawiającego.</w:t>
      </w:r>
    </w:p>
    <w:p w:rsidR="006F0632" w:rsidRPr="0091512E" w:rsidRDefault="006F0632" w:rsidP="006F0632">
      <w:pPr>
        <w:jc w:val="both"/>
      </w:pPr>
    </w:p>
    <w:p w:rsidR="006F0632" w:rsidRPr="0091512E" w:rsidRDefault="006F0632" w:rsidP="006F0632">
      <w:pPr>
        <w:jc w:val="center"/>
        <w:rPr>
          <w:b/>
          <w:bCs/>
        </w:rPr>
      </w:pPr>
      <w:r w:rsidRPr="0091512E">
        <w:rPr>
          <w:b/>
        </w:rPr>
        <w:t xml:space="preserve">§ </w:t>
      </w:r>
      <w:r w:rsidRPr="0091512E">
        <w:rPr>
          <w:b/>
          <w:bCs/>
        </w:rPr>
        <w:t>12</w:t>
      </w:r>
    </w:p>
    <w:p w:rsidR="006F0632" w:rsidRPr="0091512E" w:rsidRDefault="006F0632" w:rsidP="006F0632">
      <w:pPr>
        <w:jc w:val="both"/>
      </w:pPr>
      <w:r w:rsidRPr="0091512E">
        <w:t>Umowę sporządzono w dwóch jednobrzmiących egzemplarzach, po jednym dla każdej ze stron.</w:t>
      </w:r>
    </w:p>
    <w:p w:rsidR="006F0632" w:rsidRPr="0091512E" w:rsidRDefault="006F0632" w:rsidP="006F0632">
      <w:pPr>
        <w:jc w:val="both"/>
      </w:pPr>
    </w:p>
    <w:p w:rsidR="006F0632" w:rsidRPr="0091512E" w:rsidRDefault="006F0632" w:rsidP="006F0632">
      <w:pPr>
        <w:jc w:val="both"/>
        <w:rPr>
          <w:b/>
        </w:rPr>
      </w:pPr>
    </w:p>
    <w:p w:rsidR="006F0632" w:rsidRPr="0091512E" w:rsidRDefault="006F0632" w:rsidP="006F0632">
      <w:pPr>
        <w:ind w:firstLine="708"/>
      </w:pPr>
      <w:r w:rsidRPr="0091512E">
        <w:rPr>
          <w:b/>
        </w:rPr>
        <w:t>WYKONAWCA</w:t>
      </w:r>
      <w:r w:rsidRPr="0091512E">
        <w:rPr>
          <w:b/>
        </w:rPr>
        <w:tab/>
      </w:r>
      <w:r w:rsidRPr="0091512E">
        <w:rPr>
          <w:b/>
        </w:rPr>
        <w:tab/>
        <w:t xml:space="preserve">    </w:t>
      </w:r>
      <w:r w:rsidRPr="0091512E">
        <w:rPr>
          <w:b/>
        </w:rPr>
        <w:tab/>
      </w:r>
      <w:r w:rsidRPr="0091512E">
        <w:rPr>
          <w:b/>
        </w:rPr>
        <w:tab/>
      </w:r>
      <w:r w:rsidRPr="0091512E">
        <w:rPr>
          <w:b/>
        </w:rPr>
        <w:tab/>
      </w:r>
      <w:r w:rsidRPr="0091512E">
        <w:rPr>
          <w:b/>
        </w:rPr>
        <w:tab/>
        <w:t>ZAMAWIAJĄCY</w:t>
      </w:r>
    </w:p>
    <w:p w:rsidR="006F0632" w:rsidRPr="0091512E" w:rsidRDefault="006F0632" w:rsidP="006F0632">
      <w:pPr>
        <w:spacing w:after="0" w:line="240" w:lineRule="auto"/>
        <w:jc w:val="center"/>
        <w:rPr>
          <w:rFonts w:eastAsia="Times New Roman" w:cstheme="minorHAnsi"/>
          <w:lang w:eastAsia="pl-PL"/>
        </w:rPr>
      </w:pPr>
    </w:p>
    <w:p w:rsidR="000C256B" w:rsidRPr="0091512E" w:rsidRDefault="000C256B" w:rsidP="00886806">
      <w:pPr>
        <w:spacing w:after="0" w:line="240" w:lineRule="auto"/>
        <w:jc w:val="center"/>
        <w:rPr>
          <w:rFonts w:eastAsia="Times New Roman" w:cstheme="minorHAnsi"/>
          <w:lang w:eastAsia="pl-PL"/>
        </w:rPr>
      </w:pPr>
    </w:p>
    <w:sectPr w:rsidR="000C256B" w:rsidRPr="0091512E" w:rsidSect="00CC49E9">
      <w:headerReference w:type="default" r:id="rId20"/>
      <w:footerReference w:type="default" r:id="rId21"/>
      <w:pgSz w:w="11906" w:h="16838"/>
      <w:pgMar w:top="1247" w:right="1418" w:bottom="993" w:left="1418" w:header="709" w:footer="4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02F" w:rsidRDefault="00C7202F" w:rsidP="009C6ED2">
      <w:pPr>
        <w:spacing w:after="0" w:line="240" w:lineRule="auto"/>
      </w:pPr>
      <w:r>
        <w:separator/>
      </w:r>
    </w:p>
  </w:endnote>
  <w:endnote w:type="continuationSeparator" w:id="0">
    <w:p w:rsidR="00C7202F" w:rsidRDefault="00C7202F"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NewRoman, Bold">
    <w:panose1 w:val="00000000000000000000"/>
    <w:charset w:val="00"/>
    <w:family w:val="roman"/>
    <w:notTrueType/>
    <w:pitch w:val="default"/>
  </w:font>
  <w:font w:name="ArialNarrow">
    <w:altName w:val="Arial"/>
    <w:charset w:val="EE"/>
    <w:family w:val="swiss"/>
    <w:pitch w:val="default"/>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Narrow,Bold">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64057"/>
      <w:docPartObj>
        <w:docPartGallery w:val="Page Numbers (Bottom of Page)"/>
        <w:docPartUnique/>
      </w:docPartObj>
    </w:sdtPr>
    <w:sdtEndPr>
      <w:rPr>
        <w:i/>
        <w:sz w:val="20"/>
        <w:szCs w:val="20"/>
      </w:rPr>
    </w:sdtEndPr>
    <w:sdtContent>
      <w:sdt>
        <w:sdtPr>
          <w:id w:val="98381352"/>
          <w:docPartObj>
            <w:docPartGallery w:val="Page Numbers (Top of Page)"/>
            <w:docPartUnique/>
          </w:docPartObj>
        </w:sdtPr>
        <w:sdtEndPr>
          <w:rPr>
            <w:i/>
            <w:sz w:val="20"/>
            <w:szCs w:val="20"/>
          </w:rPr>
        </w:sdtEndPr>
        <w:sdtContent>
          <w:p w:rsidR="00C7202F" w:rsidRPr="00173A0C" w:rsidRDefault="00C7202F" w:rsidP="00173A0C">
            <w:pPr>
              <w:pStyle w:val="Stopka"/>
              <w:jc w:val="right"/>
              <w:rPr>
                <w:i/>
                <w:sz w:val="20"/>
                <w:szCs w:val="20"/>
              </w:rPr>
            </w:pPr>
            <w:r w:rsidRPr="00173A0C">
              <w:rPr>
                <w:i/>
                <w:sz w:val="20"/>
                <w:szCs w:val="20"/>
              </w:rPr>
              <w:t xml:space="preserve">Strona </w:t>
            </w:r>
            <w:r w:rsidRPr="00173A0C">
              <w:rPr>
                <w:bCs/>
                <w:i/>
                <w:sz w:val="20"/>
                <w:szCs w:val="20"/>
              </w:rPr>
              <w:fldChar w:fldCharType="begin"/>
            </w:r>
            <w:r w:rsidRPr="00173A0C">
              <w:rPr>
                <w:bCs/>
                <w:i/>
                <w:sz w:val="20"/>
                <w:szCs w:val="20"/>
              </w:rPr>
              <w:instrText>PAGE</w:instrText>
            </w:r>
            <w:r w:rsidRPr="00173A0C">
              <w:rPr>
                <w:bCs/>
                <w:i/>
                <w:sz w:val="20"/>
                <w:szCs w:val="20"/>
              </w:rPr>
              <w:fldChar w:fldCharType="separate"/>
            </w:r>
            <w:r w:rsidR="0076109E">
              <w:rPr>
                <w:bCs/>
                <w:i/>
                <w:noProof/>
                <w:sz w:val="20"/>
                <w:szCs w:val="20"/>
              </w:rPr>
              <w:t>34</w:t>
            </w:r>
            <w:r w:rsidRPr="00173A0C">
              <w:rPr>
                <w:bCs/>
                <w:i/>
                <w:sz w:val="20"/>
                <w:szCs w:val="20"/>
              </w:rPr>
              <w:fldChar w:fldCharType="end"/>
            </w:r>
            <w:r w:rsidRPr="00173A0C">
              <w:rPr>
                <w:i/>
                <w:sz w:val="20"/>
                <w:szCs w:val="20"/>
              </w:rPr>
              <w:t xml:space="preserve"> z </w:t>
            </w:r>
            <w:r w:rsidRPr="00173A0C">
              <w:rPr>
                <w:bCs/>
                <w:i/>
                <w:sz w:val="20"/>
                <w:szCs w:val="20"/>
              </w:rPr>
              <w:fldChar w:fldCharType="begin"/>
            </w:r>
            <w:r w:rsidRPr="00173A0C">
              <w:rPr>
                <w:bCs/>
                <w:i/>
                <w:sz w:val="20"/>
                <w:szCs w:val="20"/>
              </w:rPr>
              <w:instrText>NUMPAGES</w:instrText>
            </w:r>
            <w:r w:rsidRPr="00173A0C">
              <w:rPr>
                <w:bCs/>
                <w:i/>
                <w:sz w:val="20"/>
                <w:szCs w:val="20"/>
              </w:rPr>
              <w:fldChar w:fldCharType="separate"/>
            </w:r>
            <w:r w:rsidR="0076109E">
              <w:rPr>
                <w:bCs/>
                <w:i/>
                <w:noProof/>
                <w:sz w:val="20"/>
                <w:szCs w:val="20"/>
              </w:rPr>
              <w:t>34</w:t>
            </w:r>
            <w:r w:rsidRPr="00173A0C">
              <w:rPr>
                <w:bCs/>
                <w:i/>
                <w:sz w:val="20"/>
                <w:szCs w:val="20"/>
              </w:rPr>
              <w:fldChar w:fldCharType="end"/>
            </w:r>
          </w:p>
        </w:sdtContent>
      </w:sdt>
    </w:sdtContent>
  </w:sdt>
  <w:p w:rsidR="00C7202F" w:rsidRDefault="00C720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02F" w:rsidRDefault="00C7202F" w:rsidP="009C6ED2">
      <w:pPr>
        <w:spacing w:after="0" w:line="240" w:lineRule="auto"/>
      </w:pPr>
      <w:r>
        <w:separator/>
      </w:r>
    </w:p>
  </w:footnote>
  <w:footnote w:type="continuationSeparator" w:id="0">
    <w:p w:rsidR="00C7202F" w:rsidRDefault="00C7202F" w:rsidP="009C6ED2">
      <w:pPr>
        <w:spacing w:after="0" w:line="240" w:lineRule="auto"/>
      </w:pPr>
      <w:r>
        <w:continuationSeparator/>
      </w:r>
    </w:p>
  </w:footnote>
  <w:footnote w:id="1">
    <w:p w:rsidR="00C7202F" w:rsidRPr="00CC49E9" w:rsidRDefault="00C7202F" w:rsidP="00CC49E9">
      <w:pPr>
        <w:pStyle w:val="Tekstprzypisudolnego"/>
        <w:jc w:val="both"/>
        <w:rPr>
          <w:rFonts w:cstheme="minorHAnsi"/>
          <w:b/>
          <w:sz w:val="16"/>
          <w:szCs w:val="16"/>
        </w:rPr>
      </w:pPr>
      <w:r w:rsidRPr="007C2A44">
        <w:rPr>
          <w:rStyle w:val="Odwoanieprzypisudolnego"/>
          <w:rFonts w:cstheme="minorHAnsi"/>
          <w:sz w:val="16"/>
          <w:szCs w:val="16"/>
        </w:rPr>
        <w:footnoteRef/>
      </w:r>
      <w:r w:rsidRPr="00CC49E9">
        <w:rPr>
          <w:rFonts w:ascii="Arial" w:eastAsia="Times New Roman" w:hAnsi="Arial" w:cs="Arial"/>
          <w:b/>
          <w:kern w:val="3"/>
          <w:sz w:val="16"/>
          <w:szCs w:val="16"/>
          <w:lang w:eastAsia="zh-CN"/>
        </w:rPr>
        <w:t>Uwaga: w przypadku Wykonawców składających ofertę wspólną należy wskazać wszystkich Wykonawców występujących wspólnie lub zaznaczyć, iż wskazany podmiot (Pełnomocnik/Lider) występuje w imieniu wszystkich podmiotów składających ofertę wspólną.</w:t>
      </w:r>
    </w:p>
    <w:p w:rsidR="00C7202F" w:rsidRPr="00CC49E9" w:rsidRDefault="00C7202F" w:rsidP="00CC49E9">
      <w:pPr>
        <w:spacing w:after="0" w:line="240" w:lineRule="auto"/>
        <w:jc w:val="both"/>
        <w:rPr>
          <w:rFonts w:ascii="Arial" w:eastAsia="Times New Roman" w:hAnsi="Arial" w:cs="Arial"/>
          <w:sz w:val="16"/>
          <w:szCs w:val="16"/>
          <w:lang w:eastAsia="pl-PL"/>
        </w:rPr>
      </w:pPr>
      <w:r w:rsidRPr="00CC49E9">
        <w:rPr>
          <w:rFonts w:ascii="Arial" w:eastAsia="Times New Roman" w:hAnsi="Arial" w:cs="Arial"/>
          <w:sz w:val="16"/>
          <w:szCs w:val="16"/>
          <w:lang w:eastAsia="pl-PL"/>
        </w:rPr>
        <w:t>w przypadku Wykonawców składających ofertę wspólną należy wypełnić dla każdego podmiotu osobno.</w:t>
      </w:r>
    </w:p>
    <w:p w:rsidR="00C7202F" w:rsidRPr="00CC49E9" w:rsidRDefault="00C7202F" w:rsidP="00CC49E9">
      <w:pPr>
        <w:spacing w:after="0" w:line="240" w:lineRule="auto"/>
        <w:jc w:val="both"/>
        <w:rPr>
          <w:rFonts w:cs="Calibri"/>
          <w:sz w:val="18"/>
          <w:szCs w:val="18"/>
        </w:rPr>
      </w:pPr>
      <w:r w:rsidRPr="00CC49E9">
        <w:rPr>
          <w:rFonts w:ascii="Arial" w:hAnsi="Arial" w:cs="Arial"/>
          <w:b/>
          <w:sz w:val="16"/>
          <w:szCs w:val="16"/>
          <w:vertAlign w:val="superscript"/>
        </w:rPr>
        <w:t>2</w:t>
      </w:r>
      <w:r w:rsidRPr="00CC49E9">
        <w:rPr>
          <w:rFonts w:ascii="Arial" w:hAnsi="Arial" w:cs="Arial"/>
          <w:b/>
          <w:color w:val="FF0000"/>
          <w:sz w:val="16"/>
          <w:szCs w:val="16"/>
          <w:vertAlign w:val="superscript"/>
        </w:rPr>
        <w:t xml:space="preserve"> </w:t>
      </w:r>
      <w:r w:rsidRPr="00CC49E9">
        <w:rPr>
          <w:rFonts w:cs="Calibri"/>
          <w:b/>
          <w:sz w:val="18"/>
          <w:szCs w:val="18"/>
        </w:rPr>
        <w:t>Mikroprzedsiębiorstwo</w:t>
      </w:r>
      <w:r w:rsidRPr="00CC49E9">
        <w:rPr>
          <w:rFonts w:cs="Calibri"/>
          <w:sz w:val="18"/>
          <w:szCs w:val="18"/>
        </w:rPr>
        <w:t>: przedsiębiorstwo, które w okresie ostatnich dwóch lat obrotowych zatrudniało średniorocznie mniej niż 10 pracowników i którego roczny obrót lub roczna suma bilansowa w tym okresie nie przekroczyły równowartości w złotych 2 milionów EUR.</w:t>
      </w:r>
    </w:p>
    <w:p w:rsidR="00C7202F" w:rsidRPr="00CC49E9" w:rsidRDefault="00C7202F" w:rsidP="00CC49E9">
      <w:pPr>
        <w:spacing w:after="0" w:line="240" w:lineRule="auto"/>
        <w:jc w:val="both"/>
        <w:rPr>
          <w:rFonts w:cs="Calibri"/>
          <w:sz w:val="18"/>
          <w:szCs w:val="18"/>
        </w:rPr>
      </w:pPr>
      <w:r w:rsidRPr="00CC49E9">
        <w:rPr>
          <w:rFonts w:cs="Calibri"/>
          <w:b/>
          <w:sz w:val="18"/>
          <w:szCs w:val="18"/>
        </w:rPr>
        <w:t>Małe przedsiębiorstwo</w:t>
      </w:r>
      <w:r w:rsidRPr="00CC49E9">
        <w:rPr>
          <w:rFonts w:cs="Calibri"/>
          <w:sz w:val="18"/>
          <w:szCs w:val="18"/>
        </w:rPr>
        <w:t>: przedsiębiorstwo, które w okresie ostatnich dwóch lat obrotowych zatrudniało średniorocznie mniej niż 50 pracowników i którego roczny obrót lub roczna suma bilansowa w tym okresie nie przekroczyła równowartości w złotych 10 milionów EUR.</w:t>
      </w:r>
    </w:p>
    <w:p w:rsidR="00C7202F" w:rsidRPr="00CC49E9" w:rsidRDefault="00C7202F" w:rsidP="00CC49E9">
      <w:pPr>
        <w:spacing w:after="0" w:line="240" w:lineRule="auto"/>
        <w:rPr>
          <w:sz w:val="20"/>
          <w:szCs w:val="20"/>
        </w:rPr>
      </w:pPr>
      <w:r w:rsidRPr="00CC49E9">
        <w:rPr>
          <w:rFonts w:cs="Calibri"/>
          <w:b/>
          <w:sz w:val="18"/>
          <w:szCs w:val="18"/>
        </w:rPr>
        <w:t>Średnie przedsiębiorstwo</w:t>
      </w:r>
      <w:r w:rsidRPr="00CC49E9">
        <w:rPr>
          <w:rFonts w:cs="Calibri"/>
          <w:sz w:val="18"/>
          <w:szCs w:val="18"/>
        </w:rPr>
        <w:t>: przedsiębiorstwo,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w:t>
      </w:r>
      <w:r w:rsidRPr="00CC49E9" w:rsidDel="00CE4496">
        <w:rPr>
          <w:rFonts w:ascii="Arial" w:hAnsi="Arial" w:cs="Arial"/>
          <w:b/>
          <w:color w:val="FF0000"/>
          <w:sz w:val="16"/>
          <w:szCs w:val="16"/>
          <w:vertAlign w:val="superscript"/>
        </w:rPr>
        <w:t xml:space="preserve"> </w:t>
      </w:r>
      <w:r w:rsidRPr="00CC49E9">
        <w:rPr>
          <w:rFonts w:ascii="Arial" w:hAnsi="Arial" w:cs="Arial"/>
          <w:b/>
          <w:color w:val="FF0000"/>
          <w:sz w:val="16"/>
          <w:szCs w:val="16"/>
          <w:vertAlign w:val="superscript"/>
        </w:rPr>
        <w:t xml:space="preserve"> </w:t>
      </w:r>
    </w:p>
  </w:footnote>
  <w:footnote w:id="2">
    <w:p w:rsidR="00C7202F" w:rsidRPr="00CC49E9" w:rsidRDefault="00C7202F" w:rsidP="00294881">
      <w:pPr>
        <w:pStyle w:val="Tekstprzypisudolnego"/>
        <w:jc w:val="both"/>
        <w:rPr>
          <w:rFonts w:cstheme="minorHAnsi"/>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02F" w:rsidRPr="00A737C0" w:rsidRDefault="00C7202F" w:rsidP="00A737C0">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większej niż tzw. kwota unijna tj. 221 000 euro </w:t>
    </w:r>
    <w:r>
      <w:rPr>
        <w:rFonts w:ascii="TrebuchetMS" w:hAnsi="TrebuchetMS" w:cs="TrebuchetMS"/>
        <w:color w:val="000000"/>
        <w:sz w:val="14"/>
        <w:szCs w:val="14"/>
      </w:rPr>
      <w:t xml:space="preserve">nr sprawy: </w:t>
    </w:r>
    <w:r>
      <w:rPr>
        <w:rFonts w:ascii="TrebuchetMS,Bold" w:hAnsi="TrebuchetMS,Bold" w:cs="TrebuchetMS,Bold"/>
        <w:b/>
        <w:bCs/>
        <w:color w:val="000000"/>
        <w:sz w:val="14"/>
        <w:szCs w:val="14"/>
      </w:rPr>
      <w:t>DZP/14PN/2019</w:t>
    </w:r>
  </w:p>
  <w:p w:rsidR="00C7202F" w:rsidRDefault="00C7202F" w:rsidP="00A737C0">
    <w:pPr>
      <w:pStyle w:val="Nagwek"/>
      <w:tabs>
        <w:tab w:val="clear" w:pos="4536"/>
        <w:tab w:val="clear" w:pos="9072"/>
        <w:tab w:val="left" w:pos="11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5">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6">
    <w:nsid w:val="00000007"/>
    <w:multiLevelType w:val="multilevel"/>
    <w:tmpl w:val="143218E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singleLevel"/>
    <w:tmpl w:val="00000008"/>
    <w:name w:val="WW8Num21"/>
    <w:lvl w:ilvl="0">
      <w:start w:val="1"/>
      <w:numFmt w:val="decimal"/>
      <w:lvlText w:val="%1."/>
      <w:lvlJc w:val="left"/>
      <w:pPr>
        <w:tabs>
          <w:tab w:val="num" w:pos="0"/>
        </w:tabs>
        <w:ind w:left="720" w:hanging="360"/>
      </w:pPr>
    </w:lvl>
  </w:abstractNum>
  <w:abstractNum w:abstractNumId="8">
    <w:nsid w:val="00000009"/>
    <w:multiLevelType w:val="singleLevel"/>
    <w:tmpl w:val="00000009"/>
    <w:name w:val="WW8Num12"/>
    <w:lvl w:ilvl="0">
      <w:start w:val="1"/>
      <w:numFmt w:val="decimal"/>
      <w:lvlText w:val="%1)"/>
      <w:lvlJc w:val="left"/>
      <w:pPr>
        <w:tabs>
          <w:tab w:val="num" w:pos="-76"/>
        </w:tabs>
        <w:ind w:left="644" w:hanging="360"/>
      </w:pPr>
    </w:lvl>
  </w:abstractNum>
  <w:abstractNum w:abstractNumId="9">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11">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2">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3">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5">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6">
    <w:nsid w:val="01FC4156"/>
    <w:multiLevelType w:val="hybridMultilevel"/>
    <w:tmpl w:val="8BC8F57C"/>
    <w:lvl w:ilvl="0" w:tplc="0415000F">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032841E9"/>
    <w:multiLevelType w:val="multilevel"/>
    <w:tmpl w:val="76E806A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06F0664D"/>
    <w:multiLevelType w:val="multilevel"/>
    <w:tmpl w:val="2612F5BA"/>
    <w:lvl w:ilvl="0">
      <w:start w:val="1"/>
      <w:numFmt w:val="decimal"/>
      <w:lvlText w:val="%1."/>
      <w:lvlJc w:val="left"/>
      <w:pPr>
        <w:ind w:left="720" w:hanging="360"/>
      </w:pPr>
      <w:rPr>
        <w:b/>
      </w:rPr>
    </w:lvl>
    <w:lvl w:ilvl="1">
      <w:start w:val="8"/>
      <w:numFmt w:val="decimal"/>
      <w:isLgl/>
      <w:lvlText w:val="%1.%2"/>
      <w:lvlJc w:val="left"/>
      <w:pPr>
        <w:ind w:left="82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2640" w:hanging="1440"/>
      </w:pPr>
      <w:rPr>
        <w:rFonts w:hint="default"/>
      </w:rPr>
    </w:lvl>
  </w:abstractNum>
  <w:abstractNum w:abstractNumId="19">
    <w:nsid w:val="09176D8E"/>
    <w:multiLevelType w:val="hybridMultilevel"/>
    <w:tmpl w:val="6FC8A910"/>
    <w:lvl w:ilvl="0" w:tplc="CD6C3F34">
      <w:start w:val="3"/>
      <w:numFmt w:val="decimal"/>
      <w:lvlText w:val="%1."/>
      <w:lvlJc w:val="left"/>
      <w:pPr>
        <w:tabs>
          <w:tab w:val="num" w:pos="927"/>
        </w:tabs>
        <w:ind w:left="927" w:hanging="360"/>
      </w:pPr>
      <w:rPr>
        <w:rFonts w:hint="default"/>
      </w:rPr>
    </w:lvl>
    <w:lvl w:ilvl="1" w:tplc="E698D0D8">
      <w:start w:val="1"/>
      <w:numFmt w:val="upperRoman"/>
      <w:lvlText w:val="%2."/>
      <w:lvlJc w:val="right"/>
      <w:pPr>
        <w:tabs>
          <w:tab w:val="num" w:pos="180"/>
        </w:tabs>
        <w:ind w:left="180" w:hanging="180"/>
      </w:pPr>
      <w:rPr>
        <w:rFonts w:hint="default"/>
      </w:rPr>
    </w:lvl>
    <w:lvl w:ilvl="2" w:tplc="48EA9648">
      <w:start w:val="1"/>
      <w:numFmt w:val="decimal"/>
      <w:lvlText w:val="%3."/>
      <w:lvlJc w:val="left"/>
      <w:pPr>
        <w:tabs>
          <w:tab w:val="num" w:pos="2340"/>
        </w:tabs>
        <w:ind w:left="2340" w:hanging="360"/>
      </w:pPr>
      <w:rPr>
        <w:rFonts w:hint="default"/>
        <w:b/>
      </w:rPr>
    </w:lvl>
    <w:lvl w:ilvl="3" w:tplc="6A1EA29A">
      <w:start w:val="18"/>
      <w:numFmt w:val="upperRoman"/>
      <w:lvlText w:val="%4."/>
      <w:lvlJc w:val="left"/>
      <w:pPr>
        <w:tabs>
          <w:tab w:val="num" w:pos="3240"/>
        </w:tabs>
        <w:ind w:left="3240" w:hanging="72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nsid w:val="0C5A77E7"/>
    <w:multiLevelType w:val="multilevel"/>
    <w:tmpl w:val="B4DCDB2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nsid w:val="0E191130"/>
    <w:multiLevelType w:val="hybridMultilevel"/>
    <w:tmpl w:val="21F07B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5">
    <w:nsid w:val="11C26ADC"/>
    <w:multiLevelType w:val="hybridMultilevel"/>
    <w:tmpl w:val="E3FA8B30"/>
    <w:lvl w:ilvl="0" w:tplc="32C88D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3136FFA"/>
    <w:multiLevelType w:val="multilevel"/>
    <w:tmpl w:val="50EAB82C"/>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8">
    <w:nsid w:val="16C126FE"/>
    <w:multiLevelType w:val="hybridMultilevel"/>
    <w:tmpl w:val="D8560A0C"/>
    <w:lvl w:ilvl="0" w:tplc="C82A8DAC">
      <w:start w:val="1"/>
      <w:numFmt w:val="decimal"/>
      <w:lvlText w:val="%1."/>
      <w:lvlJc w:val="left"/>
      <w:pPr>
        <w:tabs>
          <w:tab w:val="num" w:pos="927"/>
        </w:tabs>
        <w:ind w:left="927" w:hanging="360"/>
      </w:pPr>
      <w:rPr>
        <w:rFonts w:hint="default"/>
        <w:b/>
      </w:rPr>
    </w:lvl>
    <w:lvl w:ilvl="1" w:tplc="9E20E326">
      <w:start w:val="1"/>
      <w:numFmt w:val="bullet"/>
      <w:lvlText w:val="-"/>
      <w:lvlJc w:val="left"/>
      <w:pPr>
        <w:tabs>
          <w:tab w:val="num" w:pos="1647"/>
        </w:tabs>
        <w:ind w:left="1647" w:hanging="360"/>
      </w:pPr>
      <w:rPr>
        <w:rFonts w:ascii="Times New Roman" w:eastAsia="Times New Roman" w:hAnsi="Times New Roman" w:cs="Times New Roman" w:hint="default"/>
      </w:rPr>
    </w:lvl>
    <w:lvl w:ilvl="2" w:tplc="D1485E98">
      <w:start w:val="1"/>
      <w:numFmt w:val="lowerLetter"/>
      <w:lvlText w:val="%3)"/>
      <w:lvlJc w:val="left"/>
      <w:pPr>
        <w:tabs>
          <w:tab w:val="num" w:pos="2547"/>
        </w:tabs>
        <w:ind w:left="2547" w:hanging="360"/>
      </w:pPr>
      <w:rPr>
        <w:rFonts w:hint="default"/>
      </w:rPr>
    </w:lvl>
    <w:lvl w:ilvl="3" w:tplc="500C2BD4">
      <w:start w:val="15"/>
      <w:numFmt w:val="upperRoman"/>
      <w:lvlText w:val="%4."/>
      <w:lvlJc w:val="right"/>
      <w:pPr>
        <w:tabs>
          <w:tab w:val="num" w:pos="2907"/>
        </w:tabs>
        <w:ind w:left="2907" w:hanging="18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9">
    <w:nsid w:val="1782110E"/>
    <w:multiLevelType w:val="multilevel"/>
    <w:tmpl w:val="FF90FE2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18F10F6B"/>
    <w:multiLevelType w:val="multilevel"/>
    <w:tmpl w:val="2F30B1B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24010557"/>
    <w:multiLevelType w:val="hybridMultilevel"/>
    <w:tmpl w:val="F4F606D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5A03445"/>
    <w:multiLevelType w:val="hybridMultilevel"/>
    <w:tmpl w:val="6FD24104"/>
    <w:lvl w:ilvl="0" w:tplc="BC5EF3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5FC7F79"/>
    <w:multiLevelType w:val="multilevel"/>
    <w:tmpl w:val="8048E7FA"/>
    <w:lvl w:ilvl="0">
      <w:start w:val="1"/>
      <w:numFmt w:val="decimal"/>
      <w:lvlText w:val="%1."/>
      <w:lvlJc w:val="left"/>
      <w:pPr>
        <w:ind w:left="360" w:hanging="360"/>
      </w:pPr>
      <w:rPr>
        <w:b/>
      </w:rPr>
    </w:lvl>
    <w:lvl w:ilvl="1">
      <w:start w:val="5"/>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nsid w:val="269B3D69"/>
    <w:multiLevelType w:val="multilevel"/>
    <w:tmpl w:val="473087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9">
    <w:nsid w:val="295E479A"/>
    <w:multiLevelType w:val="multilevel"/>
    <w:tmpl w:val="2B7A7008"/>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2998619E"/>
    <w:multiLevelType w:val="hybridMultilevel"/>
    <w:tmpl w:val="858A5ECA"/>
    <w:lvl w:ilvl="0" w:tplc="DB3E78AE">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2A9A1D9E"/>
    <w:multiLevelType w:val="multilevel"/>
    <w:tmpl w:val="CA1C27C8"/>
    <w:lvl w:ilvl="0">
      <w:start w:val="2"/>
      <w:numFmt w:val="decimal"/>
      <w:lvlText w:val="%1."/>
      <w:lvlJc w:val="left"/>
      <w:pPr>
        <w:tabs>
          <w:tab w:val="num" w:pos="720"/>
        </w:tabs>
        <w:ind w:left="720" w:hanging="360"/>
      </w:pPr>
      <w:rPr>
        <w:rFonts w:hint="default"/>
      </w:rPr>
    </w:lvl>
    <w:lvl w:ilvl="1">
      <w:start w:val="1"/>
      <w:numFmt w:val="decimal"/>
      <w:isLgl/>
      <w:lvlText w:val="3.%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nsid w:val="2B79023B"/>
    <w:multiLevelType w:val="multilevel"/>
    <w:tmpl w:val="61986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2D2A687B"/>
    <w:multiLevelType w:val="hybridMultilevel"/>
    <w:tmpl w:val="A3043E1E"/>
    <w:lvl w:ilvl="0" w:tplc="7AD4A342">
      <w:start w:val="1"/>
      <w:numFmt w:val="decimal"/>
      <w:lvlText w:val="%1."/>
      <w:lvlJc w:val="left"/>
      <w:pPr>
        <w:tabs>
          <w:tab w:val="num" w:pos="420"/>
        </w:tabs>
        <w:ind w:left="420" w:hanging="360"/>
      </w:pPr>
      <w:rPr>
        <w:rFonts w:hint="default"/>
      </w:rPr>
    </w:lvl>
    <w:lvl w:ilvl="1" w:tplc="9AE61968">
      <w:start w:val="1"/>
      <w:numFmt w:val="decimal"/>
      <w:lvlText w:val="%2."/>
      <w:lvlJc w:val="left"/>
      <w:pPr>
        <w:tabs>
          <w:tab w:val="num" w:pos="1140"/>
        </w:tabs>
        <w:ind w:left="1140" w:hanging="360"/>
      </w:pPr>
      <w:rPr>
        <w:rFonts w:hint="default"/>
      </w:rPr>
    </w:lvl>
    <w:lvl w:ilvl="2" w:tplc="0415001B">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4">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5">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6">
    <w:nsid w:val="31FA08FD"/>
    <w:multiLevelType w:val="multilevel"/>
    <w:tmpl w:val="0E74FF02"/>
    <w:lvl w:ilvl="0">
      <w:start w:val="2"/>
      <w:numFmt w:val="decimal"/>
      <w:lvlText w:val="%1."/>
      <w:lvlJc w:val="left"/>
      <w:pPr>
        <w:tabs>
          <w:tab w:val="num" w:pos="360"/>
        </w:tabs>
        <w:ind w:left="360" w:hanging="360"/>
      </w:pPr>
      <w:rPr>
        <w:rFonts w:hint="default"/>
        <w:b w:val="0"/>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9">
    <w:nsid w:val="33CD6AC9"/>
    <w:multiLevelType w:val="multilevel"/>
    <w:tmpl w:val="8CF2C2E2"/>
    <w:lvl w:ilvl="0">
      <w:start w:val="1"/>
      <w:numFmt w:val="decimal"/>
      <w:lvlText w:val="%1."/>
      <w:lvlJc w:val="left"/>
      <w:pPr>
        <w:ind w:left="720" w:hanging="360"/>
      </w:pPr>
      <w:rPr>
        <w:rFonts w:asciiTheme="minorHAnsi" w:hAnsiTheme="minorHAnsi" w:cs="Times New Roman" w:hint="default"/>
        <w:b/>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33F15904"/>
    <w:multiLevelType w:val="hybridMultilevel"/>
    <w:tmpl w:val="0BC86FEA"/>
    <w:lvl w:ilvl="0" w:tplc="EA1CE3D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1">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87053BE"/>
    <w:multiLevelType w:val="hybridMultilevel"/>
    <w:tmpl w:val="D5EE938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F69504B"/>
    <w:multiLevelType w:val="multilevel"/>
    <w:tmpl w:val="36B6529E"/>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4">
    <w:nsid w:val="3FCC44C6"/>
    <w:multiLevelType w:val="hybridMultilevel"/>
    <w:tmpl w:val="2104200C"/>
    <w:lvl w:ilvl="0" w:tplc="7AD4A342">
      <w:start w:val="1"/>
      <w:numFmt w:val="decimal"/>
      <w:lvlText w:val="%1."/>
      <w:lvlJc w:val="left"/>
      <w:pPr>
        <w:tabs>
          <w:tab w:val="num" w:pos="420"/>
        </w:tabs>
        <w:ind w:left="420" w:hanging="360"/>
      </w:pPr>
    </w:lvl>
    <w:lvl w:ilvl="1" w:tplc="0415000F">
      <w:start w:val="1"/>
      <w:numFmt w:val="decimal"/>
      <w:lvlText w:val="%2."/>
      <w:lvlJc w:val="left"/>
      <w:pPr>
        <w:tabs>
          <w:tab w:val="num" w:pos="1140"/>
        </w:tabs>
        <w:ind w:left="1140" w:hanging="360"/>
      </w:p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5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nsid w:val="43420B90"/>
    <w:multiLevelType w:val="multilevel"/>
    <w:tmpl w:val="F8F67CD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sz w:val="22"/>
        <w:szCs w:val="22"/>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7">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8">
    <w:nsid w:val="442C074C"/>
    <w:multiLevelType w:val="hybridMultilevel"/>
    <w:tmpl w:val="4F0A875A"/>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9">
    <w:nsid w:val="47EE3E69"/>
    <w:multiLevelType w:val="hybridMultilevel"/>
    <w:tmpl w:val="EF424B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nsid w:val="4C0D4873"/>
    <w:multiLevelType w:val="hybridMultilevel"/>
    <w:tmpl w:val="42D450CA"/>
    <w:lvl w:ilvl="0" w:tplc="8DF8F27C">
      <w:start w:val="1"/>
      <w:numFmt w:val="decimal"/>
      <w:lvlText w:val="%1."/>
      <w:lvlJc w:val="left"/>
      <w:pPr>
        <w:tabs>
          <w:tab w:val="num" w:pos="417"/>
        </w:tabs>
        <w:ind w:left="417" w:hanging="360"/>
      </w:pPr>
      <w:rPr>
        <w:rFonts w:hint="default"/>
        <w:b/>
      </w:rPr>
    </w:lvl>
    <w:lvl w:ilvl="1" w:tplc="04150011">
      <w:start w:val="1"/>
      <w:numFmt w:val="decimal"/>
      <w:lvlText w:val="%2)"/>
      <w:lvlJc w:val="left"/>
      <w:pPr>
        <w:tabs>
          <w:tab w:val="num" w:pos="510"/>
        </w:tabs>
        <w:ind w:left="397" w:hanging="397"/>
      </w:pPr>
      <w:rPr>
        <w:b w:val="0"/>
      </w:rPr>
    </w:lvl>
    <w:lvl w:ilvl="2" w:tplc="0415001B">
      <w:start w:val="1"/>
      <w:numFmt w:val="lowerRoman"/>
      <w:lvlText w:val="%3."/>
      <w:lvlJc w:val="right"/>
      <w:pPr>
        <w:tabs>
          <w:tab w:val="num" w:pos="2160"/>
        </w:tabs>
        <w:ind w:left="2160" w:hanging="180"/>
      </w:pPr>
    </w:lvl>
    <w:lvl w:ilvl="3" w:tplc="D8FE3914">
      <w:start w:val="1"/>
      <w:numFmt w:val="decimal"/>
      <w:lvlText w:val="%4)"/>
      <w:lvlJc w:val="left"/>
      <w:pPr>
        <w:ind w:left="2880" w:hanging="360"/>
      </w:pPr>
      <w:rPr>
        <w:rFonts w:hint="default"/>
        <w:strike w:val="0"/>
      </w:rPr>
    </w:lvl>
    <w:lvl w:ilvl="4" w:tplc="CEDEAA02">
      <w:start w:val="1"/>
      <w:numFmt w:val="lowerLetter"/>
      <w:lvlText w:val="%5)"/>
      <w:lvlJc w:val="left"/>
      <w:pPr>
        <w:ind w:left="36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nsid w:val="508556C7"/>
    <w:multiLevelType w:val="multilevel"/>
    <w:tmpl w:val="94A64B4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nsid w:val="51822333"/>
    <w:multiLevelType w:val="multilevel"/>
    <w:tmpl w:val="7A8CA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b/>
        <w:strike w:val="0"/>
      </w:rPr>
    </w:lvl>
    <w:lvl w:ilvl="2">
      <w:start w:val="1"/>
      <w:numFmt w:val="decimal"/>
      <w:lvlText w:val="%3."/>
      <w:lvlJc w:val="left"/>
      <w:pPr>
        <w:tabs>
          <w:tab w:val="num" w:pos="2520"/>
        </w:tabs>
        <w:ind w:left="2520" w:hanging="360"/>
      </w:pPr>
      <w:rPr>
        <w:rFonts w:hint="default"/>
        <w:b/>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b/>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5">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nsid w:val="5320491B"/>
    <w:multiLevelType w:val="multilevel"/>
    <w:tmpl w:val="C70E1074"/>
    <w:lvl w:ilvl="0">
      <w:start w:val="1"/>
      <w:numFmt w:val="decimal"/>
      <w:lvlText w:val="%1."/>
      <w:lvlJc w:val="left"/>
      <w:pPr>
        <w:ind w:left="360" w:hanging="360"/>
      </w:pPr>
      <w:rPr>
        <w:rFonts w:hint="default"/>
        <w:b/>
        <w:color w:val="auto"/>
      </w:rPr>
    </w:lvl>
    <w:lvl w:ilvl="1">
      <w:start w:val="5"/>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7">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8">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9">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57EC472D"/>
    <w:multiLevelType w:val="multilevel"/>
    <w:tmpl w:val="E730AF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nsid w:val="58B67A60"/>
    <w:multiLevelType w:val="hybridMultilevel"/>
    <w:tmpl w:val="EB582CE6"/>
    <w:lvl w:ilvl="0" w:tplc="67605A7C">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7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5">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nsid w:val="651941A6"/>
    <w:multiLevelType w:val="multilevel"/>
    <w:tmpl w:val="B1467A8C"/>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color w:val="000000" w:themeColor="text1"/>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7">
    <w:nsid w:val="6805482B"/>
    <w:multiLevelType w:val="hybridMultilevel"/>
    <w:tmpl w:val="D856017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8">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0">
    <w:nsid w:val="6C2B7439"/>
    <w:multiLevelType w:val="hybridMultilevel"/>
    <w:tmpl w:val="6FD8250A"/>
    <w:lvl w:ilvl="0" w:tplc="55D2D18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1">
    <w:nsid w:val="6C900F77"/>
    <w:multiLevelType w:val="multilevel"/>
    <w:tmpl w:val="44C4944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6E5A38A1"/>
    <w:multiLevelType w:val="hybridMultilevel"/>
    <w:tmpl w:val="651415A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71C84609"/>
    <w:multiLevelType w:val="multilevel"/>
    <w:tmpl w:val="2DB4D6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4">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5">
    <w:nsid w:val="74F65F22"/>
    <w:multiLevelType w:val="multilevel"/>
    <w:tmpl w:val="4AA0681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75674AF9"/>
    <w:multiLevelType w:val="multilevel"/>
    <w:tmpl w:val="EEEC7A96"/>
    <w:lvl w:ilvl="0">
      <w:start w:val="3"/>
      <w:numFmt w:val="decimal"/>
      <w:lvlText w:val="%1."/>
      <w:lvlJc w:val="left"/>
      <w:pPr>
        <w:ind w:left="360" w:hanging="360"/>
      </w:pPr>
      <w:rPr>
        <w:rFonts w:hint="default"/>
      </w:rPr>
    </w:lvl>
    <w:lvl w:ilvl="1">
      <w:start w:val="4"/>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7">
    <w:nsid w:val="756B5C15"/>
    <w:multiLevelType w:val="hybridMultilevel"/>
    <w:tmpl w:val="A72AA5CC"/>
    <w:name w:val="WW8Num22"/>
    <w:lvl w:ilvl="0" w:tplc="08D07AA8">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8">
    <w:nsid w:val="7DC11A0A"/>
    <w:multiLevelType w:val="multilevel"/>
    <w:tmpl w:val="6E46F43C"/>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7EE3275F"/>
    <w:multiLevelType w:val="hybridMultilevel"/>
    <w:tmpl w:val="8806F8E6"/>
    <w:lvl w:ilvl="0" w:tplc="3698CC6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FE019D6"/>
    <w:multiLevelType w:val="hybridMultilevel"/>
    <w:tmpl w:val="C7A2428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81"/>
  </w:num>
  <w:num w:numId="2">
    <w:abstractNumId w:val="22"/>
  </w:num>
  <w:num w:numId="3">
    <w:abstractNumId w:val="60"/>
  </w:num>
  <w:num w:numId="4">
    <w:abstractNumId w:val="79"/>
  </w:num>
  <w:num w:numId="5">
    <w:abstractNumId w:val="88"/>
  </w:num>
  <w:num w:numId="6">
    <w:abstractNumId w:val="85"/>
  </w:num>
  <w:num w:numId="7">
    <w:abstractNumId w:val="47"/>
  </w:num>
  <w:num w:numId="8">
    <w:abstractNumId w:val="0"/>
  </w:num>
  <w:num w:numId="9">
    <w:abstractNumId w:val="45"/>
  </w:num>
  <w:num w:numId="10">
    <w:abstractNumId w:val="57"/>
  </w:num>
  <w:num w:numId="11">
    <w:abstractNumId w:val="48"/>
  </w:num>
  <w:num w:numId="12">
    <w:abstractNumId w:val="15"/>
  </w:num>
  <w:num w:numId="13">
    <w:abstractNumId w:val="27"/>
  </w:num>
  <w:num w:numId="14">
    <w:abstractNumId w:val="24"/>
  </w:num>
  <w:num w:numId="15">
    <w:abstractNumId w:val="21"/>
  </w:num>
  <w:num w:numId="16">
    <w:abstractNumId w:val="75"/>
  </w:num>
  <w:num w:numId="17">
    <w:abstractNumId w:val="67"/>
  </w:num>
  <w:num w:numId="18">
    <w:abstractNumId w:val="74"/>
  </w:num>
  <w:num w:numId="19">
    <w:abstractNumId w:val="65"/>
  </w:num>
  <w:num w:numId="20">
    <w:abstractNumId w:val="44"/>
  </w:num>
  <w:num w:numId="21">
    <w:abstractNumId w:val="63"/>
  </w:num>
  <w:num w:numId="22">
    <w:abstractNumId w:val="38"/>
  </w:num>
  <w:num w:numId="23">
    <w:abstractNumId w:val="68"/>
  </w:num>
  <w:num w:numId="24">
    <w:abstractNumId w:val="56"/>
  </w:num>
  <w:num w:numId="25">
    <w:abstractNumId w:val="64"/>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num>
  <w:num w:numId="28">
    <w:abstractNumId w:val="69"/>
  </w:num>
  <w:num w:numId="29">
    <w:abstractNumId w:val="78"/>
  </w:num>
  <w:num w:numId="30">
    <w:abstractNumId w:val="51"/>
  </w:num>
  <w:num w:numId="31">
    <w:abstractNumId w:val="31"/>
  </w:num>
  <w:num w:numId="32">
    <w:abstractNumId w:val="73"/>
    <w:lvlOverride w:ilvl="0">
      <w:startOverride w:val="1"/>
    </w:lvlOverride>
  </w:num>
  <w:num w:numId="33">
    <w:abstractNumId w:val="55"/>
    <w:lvlOverride w:ilvl="0">
      <w:startOverride w:val="1"/>
    </w:lvlOverride>
  </w:num>
  <w:num w:numId="34">
    <w:abstractNumId w:val="33"/>
  </w:num>
  <w:num w:numId="35">
    <w:abstractNumId w:val="70"/>
  </w:num>
  <w:num w:numId="36">
    <w:abstractNumId w:val="20"/>
  </w:num>
  <w:num w:numId="37">
    <w:abstractNumId w:val="36"/>
  </w:num>
  <w:num w:numId="38">
    <w:abstractNumId w:val="66"/>
  </w:num>
  <w:num w:numId="39">
    <w:abstractNumId w:val="40"/>
  </w:num>
  <w:num w:numId="40">
    <w:abstractNumId w:val="76"/>
  </w:num>
  <w:num w:numId="41">
    <w:abstractNumId w:val="6"/>
  </w:num>
  <w:num w:numId="42">
    <w:abstractNumId w:val="42"/>
  </w:num>
  <w:num w:numId="43">
    <w:abstractNumId w:val="34"/>
  </w:num>
  <w:num w:numId="44">
    <w:abstractNumId w:val="72"/>
  </w:num>
  <w:num w:numId="45">
    <w:abstractNumId w:val="52"/>
  </w:num>
  <w:num w:numId="46">
    <w:abstractNumId w:val="29"/>
  </w:num>
  <w:num w:numId="4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0"/>
  </w:num>
  <w:num w:numId="51">
    <w:abstractNumId w:val="49"/>
  </w:num>
  <w:num w:numId="52">
    <w:abstractNumId w:val="59"/>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num>
  <w:num w:numId="58">
    <w:abstractNumId w:val="5"/>
    <w:lvlOverride w:ilvl="0">
      <w:startOverride w:val="1"/>
    </w:lvlOverride>
  </w:num>
  <w:num w:numId="5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num>
  <w:num w:numId="63">
    <w:abstractNumId w:val="89"/>
  </w:num>
  <w:num w:numId="64">
    <w:abstractNumId w:val="8"/>
  </w:num>
  <w:num w:numId="65">
    <w:abstractNumId w:val="18"/>
  </w:num>
  <w:num w:numId="66">
    <w:abstractNumId w:val="83"/>
  </w:num>
  <w:num w:numId="67">
    <w:abstractNumId w:val="16"/>
  </w:num>
  <w:num w:numId="68">
    <w:abstractNumId w:val="25"/>
  </w:num>
  <w:num w:numId="69">
    <w:abstractNumId w:val="32"/>
  </w:num>
  <w:num w:numId="70">
    <w:abstractNumId w:val="46"/>
  </w:num>
  <w:num w:numId="71">
    <w:abstractNumId w:val="26"/>
  </w:num>
  <w:num w:numId="72">
    <w:abstractNumId w:val="19"/>
  </w:num>
  <w:num w:numId="73">
    <w:abstractNumId w:val="30"/>
  </w:num>
  <w:num w:numId="74">
    <w:abstractNumId w:val="62"/>
  </w:num>
  <w:num w:numId="75">
    <w:abstractNumId w:val="41"/>
  </w:num>
  <w:num w:numId="76">
    <w:abstractNumId w:val="86"/>
  </w:num>
  <w:num w:numId="77">
    <w:abstractNumId w:val="28"/>
  </w:num>
  <w:num w:numId="78">
    <w:abstractNumId w:val="17"/>
  </w:num>
  <w:num w:numId="79">
    <w:abstractNumId w:val="39"/>
  </w:num>
  <w:num w:numId="80">
    <w:abstractNumId w:val="53"/>
  </w:num>
  <w:num w:numId="81">
    <w:abstractNumId w:val="3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3CCD"/>
    <w:rsid w:val="00003D07"/>
    <w:rsid w:val="000048E7"/>
    <w:rsid w:val="00005D51"/>
    <w:rsid w:val="00010CA8"/>
    <w:rsid w:val="00012940"/>
    <w:rsid w:val="00014FAB"/>
    <w:rsid w:val="0001587E"/>
    <w:rsid w:val="000161B1"/>
    <w:rsid w:val="000235FD"/>
    <w:rsid w:val="00023765"/>
    <w:rsid w:val="00024FC8"/>
    <w:rsid w:val="00025457"/>
    <w:rsid w:val="00030422"/>
    <w:rsid w:val="000308CB"/>
    <w:rsid w:val="00030A21"/>
    <w:rsid w:val="00030D34"/>
    <w:rsid w:val="00035B07"/>
    <w:rsid w:val="00037528"/>
    <w:rsid w:val="00043F4B"/>
    <w:rsid w:val="000441A8"/>
    <w:rsid w:val="00045688"/>
    <w:rsid w:val="00050C18"/>
    <w:rsid w:val="00051DAC"/>
    <w:rsid w:val="00053413"/>
    <w:rsid w:val="0006189D"/>
    <w:rsid w:val="00071A0F"/>
    <w:rsid w:val="00082999"/>
    <w:rsid w:val="00085546"/>
    <w:rsid w:val="000855FD"/>
    <w:rsid w:val="00085956"/>
    <w:rsid w:val="00085C3B"/>
    <w:rsid w:val="00087B10"/>
    <w:rsid w:val="00092879"/>
    <w:rsid w:val="000945D0"/>
    <w:rsid w:val="00094B6C"/>
    <w:rsid w:val="00097B99"/>
    <w:rsid w:val="000A1B5C"/>
    <w:rsid w:val="000A5BAF"/>
    <w:rsid w:val="000A604C"/>
    <w:rsid w:val="000A6A67"/>
    <w:rsid w:val="000A7155"/>
    <w:rsid w:val="000B1227"/>
    <w:rsid w:val="000B1CD9"/>
    <w:rsid w:val="000B75E5"/>
    <w:rsid w:val="000C256B"/>
    <w:rsid w:val="000C5597"/>
    <w:rsid w:val="000C5CB3"/>
    <w:rsid w:val="000D0328"/>
    <w:rsid w:val="000D0366"/>
    <w:rsid w:val="000D3626"/>
    <w:rsid w:val="000E0E53"/>
    <w:rsid w:val="000E11F1"/>
    <w:rsid w:val="000E2915"/>
    <w:rsid w:val="000E4F5C"/>
    <w:rsid w:val="000E69EB"/>
    <w:rsid w:val="000F1269"/>
    <w:rsid w:val="000F1CDA"/>
    <w:rsid w:val="000F621F"/>
    <w:rsid w:val="00101852"/>
    <w:rsid w:val="00102A95"/>
    <w:rsid w:val="00103F12"/>
    <w:rsid w:val="00104F93"/>
    <w:rsid w:val="001055C3"/>
    <w:rsid w:val="001073B5"/>
    <w:rsid w:val="00110370"/>
    <w:rsid w:val="0011130B"/>
    <w:rsid w:val="00114012"/>
    <w:rsid w:val="00114695"/>
    <w:rsid w:val="00115442"/>
    <w:rsid w:val="00116E89"/>
    <w:rsid w:val="001172BC"/>
    <w:rsid w:val="00120807"/>
    <w:rsid w:val="001214D1"/>
    <w:rsid w:val="001216C6"/>
    <w:rsid w:val="001239E3"/>
    <w:rsid w:val="001263FD"/>
    <w:rsid w:val="00131123"/>
    <w:rsid w:val="00133D7C"/>
    <w:rsid w:val="00134CC5"/>
    <w:rsid w:val="00135B1B"/>
    <w:rsid w:val="00136D1C"/>
    <w:rsid w:val="00142763"/>
    <w:rsid w:val="001430E7"/>
    <w:rsid w:val="00144D56"/>
    <w:rsid w:val="001456AB"/>
    <w:rsid w:val="001554A2"/>
    <w:rsid w:val="00163294"/>
    <w:rsid w:val="00163BB5"/>
    <w:rsid w:val="00165B15"/>
    <w:rsid w:val="001666B1"/>
    <w:rsid w:val="00170AD0"/>
    <w:rsid w:val="00173A0C"/>
    <w:rsid w:val="001756A2"/>
    <w:rsid w:val="001771EC"/>
    <w:rsid w:val="001802AB"/>
    <w:rsid w:val="001846DC"/>
    <w:rsid w:val="0018695B"/>
    <w:rsid w:val="001908BA"/>
    <w:rsid w:val="00191855"/>
    <w:rsid w:val="001918B8"/>
    <w:rsid w:val="00193C2E"/>
    <w:rsid w:val="001A030C"/>
    <w:rsid w:val="001A0C95"/>
    <w:rsid w:val="001A2EB1"/>
    <w:rsid w:val="001A2EF8"/>
    <w:rsid w:val="001B16E0"/>
    <w:rsid w:val="001B2022"/>
    <w:rsid w:val="001B2273"/>
    <w:rsid w:val="001B5941"/>
    <w:rsid w:val="001C01D9"/>
    <w:rsid w:val="001C0B2E"/>
    <w:rsid w:val="001C2164"/>
    <w:rsid w:val="001C70B6"/>
    <w:rsid w:val="001C75D5"/>
    <w:rsid w:val="001D1ED4"/>
    <w:rsid w:val="001D2349"/>
    <w:rsid w:val="001D39AB"/>
    <w:rsid w:val="001D3EDD"/>
    <w:rsid w:val="001D4C05"/>
    <w:rsid w:val="001E024C"/>
    <w:rsid w:val="001E21E9"/>
    <w:rsid w:val="001E2819"/>
    <w:rsid w:val="001E420F"/>
    <w:rsid w:val="001E6126"/>
    <w:rsid w:val="001F388F"/>
    <w:rsid w:val="002037D6"/>
    <w:rsid w:val="00203BFF"/>
    <w:rsid w:val="00206C1E"/>
    <w:rsid w:val="0021246D"/>
    <w:rsid w:val="00212DE6"/>
    <w:rsid w:val="00224818"/>
    <w:rsid w:val="002322FA"/>
    <w:rsid w:val="0023622C"/>
    <w:rsid w:val="002362AA"/>
    <w:rsid w:val="0025344C"/>
    <w:rsid w:val="00256E1E"/>
    <w:rsid w:val="00257874"/>
    <w:rsid w:val="00257EB6"/>
    <w:rsid w:val="00262C9D"/>
    <w:rsid w:val="00277D35"/>
    <w:rsid w:val="00287C0F"/>
    <w:rsid w:val="00294881"/>
    <w:rsid w:val="002A15BA"/>
    <w:rsid w:val="002A224F"/>
    <w:rsid w:val="002A6DCB"/>
    <w:rsid w:val="002B2D99"/>
    <w:rsid w:val="002B4256"/>
    <w:rsid w:val="002B5F2C"/>
    <w:rsid w:val="002B641D"/>
    <w:rsid w:val="002B6AA2"/>
    <w:rsid w:val="002B7754"/>
    <w:rsid w:val="002C1393"/>
    <w:rsid w:val="002C2B94"/>
    <w:rsid w:val="002C52C4"/>
    <w:rsid w:val="002C58B7"/>
    <w:rsid w:val="002C5C8A"/>
    <w:rsid w:val="002C6EB9"/>
    <w:rsid w:val="002D0964"/>
    <w:rsid w:val="002D0A2E"/>
    <w:rsid w:val="002D190C"/>
    <w:rsid w:val="002D1BA1"/>
    <w:rsid w:val="002D22C6"/>
    <w:rsid w:val="002D2724"/>
    <w:rsid w:val="002D7056"/>
    <w:rsid w:val="002E353C"/>
    <w:rsid w:val="002E37E5"/>
    <w:rsid w:val="002E4C54"/>
    <w:rsid w:val="002E4F53"/>
    <w:rsid w:val="002F0CD2"/>
    <w:rsid w:val="002F2521"/>
    <w:rsid w:val="002F5727"/>
    <w:rsid w:val="002F6BB5"/>
    <w:rsid w:val="003009D6"/>
    <w:rsid w:val="003026D2"/>
    <w:rsid w:val="0030457B"/>
    <w:rsid w:val="0031467F"/>
    <w:rsid w:val="00315E6A"/>
    <w:rsid w:val="00315EA7"/>
    <w:rsid w:val="00317619"/>
    <w:rsid w:val="00321D86"/>
    <w:rsid w:val="0032221C"/>
    <w:rsid w:val="00334B00"/>
    <w:rsid w:val="0033644C"/>
    <w:rsid w:val="003372F0"/>
    <w:rsid w:val="003425E1"/>
    <w:rsid w:val="003441D7"/>
    <w:rsid w:val="00347C19"/>
    <w:rsid w:val="00353C70"/>
    <w:rsid w:val="003600C5"/>
    <w:rsid w:val="00360AA9"/>
    <w:rsid w:val="00363E97"/>
    <w:rsid w:val="00366118"/>
    <w:rsid w:val="003672FC"/>
    <w:rsid w:val="00370D66"/>
    <w:rsid w:val="0037155A"/>
    <w:rsid w:val="00373821"/>
    <w:rsid w:val="003820A6"/>
    <w:rsid w:val="0038220C"/>
    <w:rsid w:val="003827E6"/>
    <w:rsid w:val="00383595"/>
    <w:rsid w:val="003854EA"/>
    <w:rsid w:val="003977CD"/>
    <w:rsid w:val="003A1C3F"/>
    <w:rsid w:val="003A281B"/>
    <w:rsid w:val="003A7C26"/>
    <w:rsid w:val="003B0881"/>
    <w:rsid w:val="003B227C"/>
    <w:rsid w:val="003C10F4"/>
    <w:rsid w:val="003C15EB"/>
    <w:rsid w:val="003C255F"/>
    <w:rsid w:val="003C50AC"/>
    <w:rsid w:val="003D1555"/>
    <w:rsid w:val="003D2398"/>
    <w:rsid w:val="003D2DE3"/>
    <w:rsid w:val="003D44FE"/>
    <w:rsid w:val="003D5A1E"/>
    <w:rsid w:val="003D6BCD"/>
    <w:rsid w:val="003D7DC5"/>
    <w:rsid w:val="003D7F7A"/>
    <w:rsid w:val="003E111C"/>
    <w:rsid w:val="003E14A9"/>
    <w:rsid w:val="003F0600"/>
    <w:rsid w:val="003F3612"/>
    <w:rsid w:val="003F3BEA"/>
    <w:rsid w:val="003F3D1F"/>
    <w:rsid w:val="003F4522"/>
    <w:rsid w:val="003F5FCF"/>
    <w:rsid w:val="003F60C7"/>
    <w:rsid w:val="003F6ABA"/>
    <w:rsid w:val="003F7B5C"/>
    <w:rsid w:val="0040352B"/>
    <w:rsid w:val="004062FE"/>
    <w:rsid w:val="00406334"/>
    <w:rsid w:val="004101BE"/>
    <w:rsid w:val="00413294"/>
    <w:rsid w:val="004204F2"/>
    <w:rsid w:val="00424502"/>
    <w:rsid w:val="00427807"/>
    <w:rsid w:val="00430934"/>
    <w:rsid w:val="00432552"/>
    <w:rsid w:val="00442E48"/>
    <w:rsid w:val="00442F4D"/>
    <w:rsid w:val="00443034"/>
    <w:rsid w:val="00451F3F"/>
    <w:rsid w:val="0045434C"/>
    <w:rsid w:val="0045701A"/>
    <w:rsid w:val="00457783"/>
    <w:rsid w:val="00460809"/>
    <w:rsid w:val="00462035"/>
    <w:rsid w:val="00464B6C"/>
    <w:rsid w:val="00467556"/>
    <w:rsid w:val="004709CC"/>
    <w:rsid w:val="0047139F"/>
    <w:rsid w:val="0047331E"/>
    <w:rsid w:val="004744AA"/>
    <w:rsid w:val="004753B5"/>
    <w:rsid w:val="00487798"/>
    <w:rsid w:val="00487954"/>
    <w:rsid w:val="00493AA7"/>
    <w:rsid w:val="004A1A27"/>
    <w:rsid w:val="004A297F"/>
    <w:rsid w:val="004A7151"/>
    <w:rsid w:val="004A79C1"/>
    <w:rsid w:val="004B34FB"/>
    <w:rsid w:val="004B5BA3"/>
    <w:rsid w:val="004C1F17"/>
    <w:rsid w:val="004C61C0"/>
    <w:rsid w:val="004C7787"/>
    <w:rsid w:val="004E0EBF"/>
    <w:rsid w:val="004E320C"/>
    <w:rsid w:val="004E43B6"/>
    <w:rsid w:val="004E4426"/>
    <w:rsid w:val="004F1592"/>
    <w:rsid w:val="004F75D5"/>
    <w:rsid w:val="005000A5"/>
    <w:rsid w:val="00502F9C"/>
    <w:rsid w:val="005100FC"/>
    <w:rsid w:val="0051744B"/>
    <w:rsid w:val="005208A2"/>
    <w:rsid w:val="00522304"/>
    <w:rsid w:val="005230DF"/>
    <w:rsid w:val="0052762C"/>
    <w:rsid w:val="00527E14"/>
    <w:rsid w:val="0053189F"/>
    <w:rsid w:val="00531FB7"/>
    <w:rsid w:val="00532877"/>
    <w:rsid w:val="005328D2"/>
    <w:rsid w:val="005368E4"/>
    <w:rsid w:val="00536C2E"/>
    <w:rsid w:val="005515BA"/>
    <w:rsid w:val="005536C2"/>
    <w:rsid w:val="005551EF"/>
    <w:rsid w:val="00555C1D"/>
    <w:rsid w:val="00556BF3"/>
    <w:rsid w:val="00567839"/>
    <w:rsid w:val="005713E4"/>
    <w:rsid w:val="00571A3A"/>
    <w:rsid w:val="00577A8C"/>
    <w:rsid w:val="005817D6"/>
    <w:rsid w:val="00584AE0"/>
    <w:rsid w:val="00593C81"/>
    <w:rsid w:val="005955DD"/>
    <w:rsid w:val="005A075B"/>
    <w:rsid w:val="005A3370"/>
    <w:rsid w:val="005A483E"/>
    <w:rsid w:val="005A5646"/>
    <w:rsid w:val="005A5EA2"/>
    <w:rsid w:val="005A6808"/>
    <w:rsid w:val="005B4281"/>
    <w:rsid w:val="005C4A5C"/>
    <w:rsid w:val="005D39DC"/>
    <w:rsid w:val="005E1AB8"/>
    <w:rsid w:val="005E328B"/>
    <w:rsid w:val="005E3C2B"/>
    <w:rsid w:val="005E4EA8"/>
    <w:rsid w:val="005E5A3D"/>
    <w:rsid w:val="005F24F4"/>
    <w:rsid w:val="005F2A9E"/>
    <w:rsid w:val="005F489F"/>
    <w:rsid w:val="005F7F5C"/>
    <w:rsid w:val="00603668"/>
    <w:rsid w:val="00603D73"/>
    <w:rsid w:val="006043FE"/>
    <w:rsid w:val="00605ECA"/>
    <w:rsid w:val="00606E54"/>
    <w:rsid w:val="00612E69"/>
    <w:rsid w:val="0061450C"/>
    <w:rsid w:val="0061488B"/>
    <w:rsid w:val="00617FD1"/>
    <w:rsid w:val="00626502"/>
    <w:rsid w:val="00630E26"/>
    <w:rsid w:val="006312D1"/>
    <w:rsid w:val="006349D6"/>
    <w:rsid w:val="00640502"/>
    <w:rsid w:val="006405AA"/>
    <w:rsid w:val="00643D3A"/>
    <w:rsid w:val="00644E01"/>
    <w:rsid w:val="006458FB"/>
    <w:rsid w:val="006503B1"/>
    <w:rsid w:val="00651564"/>
    <w:rsid w:val="00652AE4"/>
    <w:rsid w:val="006534B4"/>
    <w:rsid w:val="006630F1"/>
    <w:rsid w:val="00663A7F"/>
    <w:rsid w:val="00667272"/>
    <w:rsid w:val="006717AA"/>
    <w:rsid w:val="0067295E"/>
    <w:rsid w:val="00673640"/>
    <w:rsid w:val="00681A13"/>
    <w:rsid w:val="00683210"/>
    <w:rsid w:val="00683DAD"/>
    <w:rsid w:val="00684E95"/>
    <w:rsid w:val="0069040A"/>
    <w:rsid w:val="0069111C"/>
    <w:rsid w:val="006918CA"/>
    <w:rsid w:val="006932E1"/>
    <w:rsid w:val="006951EF"/>
    <w:rsid w:val="006A4ABC"/>
    <w:rsid w:val="006B0144"/>
    <w:rsid w:val="006B0B5C"/>
    <w:rsid w:val="006B1224"/>
    <w:rsid w:val="006B73B1"/>
    <w:rsid w:val="006C2689"/>
    <w:rsid w:val="006C28B8"/>
    <w:rsid w:val="006C4C22"/>
    <w:rsid w:val="006C6146"/>
    <w:rsid w:val="006C66F9"/>
    <w:rsid w:val="006D2961"/>
    <w:rsid w:val="006D3817"/>
    <w:rsid w:val="006D5268"/>
    <w:rsid w:val="006D5659"/>
    <w:rsid w:val="006D6047"/>
    <w:rsid w:val="006D7779"/>
    <w:rsid w:val="006E185E"/>
    <w:rsid w:val="006E4D91"/>
    <w:rsid w:val="006E6BA6"/>
    <w:rsid w:val="006F0632"/>
    <w:rsid w:val="006F10F6"/>
    <w:rsid w:val="00700E2B"/>
    <w:rsid w:val="007046D0"/>
    <w:rsid w:val="00714838"/>
    <w:rsid w:val="00715A5D"/>
    <w:rsid w:val="00717547"/>
    <w:rsid w:val="0073020B"/>
    <w:rsid w:val="00730297"/>
    <w:rsid w:val="00732C08"/>
    <w:rsid w:val="007343C7"/>
    <w:rsid w:val="00734D40"/>
    <w:rsid w:val="00737706"/>
    <w:rsid w:val="00746CC6"/>
    <w:rsid w:val="00750B47"/>
    <w:rsid w:val="007511BF"/>
    <w:rsid w:val="00751417"/>
    <w:rsid w:val="007546DE"/>
    <w:rsid w:val="0076109E"/>
    <w:rsid w:val="0076789F"/>
    <w:rsid w:val="0077531D"/>
    <w:rsid w:val="007801FC"/>
    <w:rsid w:val="007809C3"/>
    <w:rsid w:val="00780E90"/>
    <w:rsid w:val="00784D0F"/>
    <w:rsid w:val="00785EBF"/>
    <w:rsid w:val="00787507"/>
    <w:rsid w:val="00787678"/>
    <w:rsid w:val="00790266"/>
    <w:rsid w:val="00792CCC"/>
    <w:rsid w:val="00795E54"/>
    <w:rsid w:val="00795FDE"/>
    <w:rsid w:val="00796459"/>
    <w:rsid w:val="00797C6E"/>
    <w:rsid w:val="007A26EB"/>
    <w:rsid w:val="007A3816"/>
    <w:rsid w:val="007A445D"/>
    <w:rsid w:val="007A4F0A"/>
    <w:rsid w:val="007A659F"/>
    <w:rsid w:val="007B1576"/>
    <w:rsid w:val="007B54BB"/>
    <w:rsid w:val="007B6D90"/>
    <w:rsid w:val="007C18FA"/>
    <w:rsid w:val="007C2A44"/>
    <w:rsid w:val="007D0B99"/>
    <w:rsid w:val="007D2F94"/>
    <w:rsid w:val="007D65AA"/>
    <w:rsid w:val="007E34E7"/>
    <w:rsid w:val="007E5904"/>
    <w:rsid w:val="007E7587"/>
    <w:rsid w:val="007F05B7"/>
    <w:rsid w:val="007F7B72"/>
    <w:rsid w:val="007F7FBF"/>
    <w:rsid w:val="0080135C"/>
    <w:rsid w:val="008041F3"/>
    <w:rsid w:val="008145E7"/>
    <w:rsid w:val="00821471"/>
    <w:rsid w:val="008233EE"/>
    <w:rsid w:val="008245A7"/>
    <w:rsid w:val="00824864"/>
    <w:rsid w:val="0082754A"/>
    <w:rsid w:val="008275BD"/>
    <w:rsid w:val="008322BB"/>
    <w:rsid w:val="00833643"/>
    <w:rsid w:val="00833EC9"/>
    <w:rsid w:val="0083598B"/>
    <w:rsid w:val="0083727E"/>
    <w:rsid w:val="00837686"/>
    <w:rsid w:val="00846589"/>
    <w:rsid w:val="00855C72"/>
    <w:rsid w:val="008571CE"/>
    <w:rsid w:val="00857326"/>
    <w:rsid w:val="00861827"/>
    <w:rsid w:val="00870402"/>
    <w:rsid w:val="008718B4"/>
    <w:rsid w:val="0087460F"/>
    <w:rsid w:val="00882B35"/>
    <w:rsid w:val="00883334"/>
    <w:rsid w:val="0088435C"/>
    <w:rsid w:val="008846FC"/>
    <w:rsid w:val="00884A55"/>
    <w:rsid w:val="0088577F"/>
    <w:rsid w:val="00886806"/>
    <w:rsid w:val="00893DE0"/>
    <w:rsid w:val="00895AC5"/>
    <w:rsid w:val="008960DD"/>
    <w:rsid w:val="008A0008"/>
    <w:rsid w:val="008A3FB7"/>
    <w:rsid w:val="008A721E"/>
    <w:rsid w:val="008B73E0"/>
    <w:rsid w:val="008B7D6E"/>
    <w:rsid w:val="008C147A"/>
    <w:rsid w:val="008D19CC"/>
    <w:rsid w:val="008E53CF"/>
    <w:rsid w:val="008E5BA5"/>
    <w:rsid w:val="008E5C9E"/>
    <w:rsid w:val="008F0CC0"/>
    <w:rsid w:val="008F2790"/>
    <w:rsid w:val="008F2AD8"/>
    <w:rsid w:val="00900183"/>
    <w:rsid w:val="00906D6E"/>
    <w:rsid w:val="00910006"/>
    <w:rsid w:val="0091389C"/>
    <w:rsid w:val="0091489A"/>
    <w:rsid w:val="00914936"/>
    <w:rsid w:val="0091512E"/>
    <w:rsid w:val="00915487"/>
    <w:rsid w:val="00920CD2"/>
    <w:rsid w:val="009210F8"/>
    <w:rsid w:val="00925D04"/>
    <w:rsid w:val="00931387"/>
    <w:rsid w:val="009335C6"/>
    <w:rsid w:val="00935313"/>
    <w:rsid w:val="00935D5B"/>
    <w:rsid w:val="009365E8"/>
    <w:rsid w:val="00936ECC"/>
    <w:rsid w:val="00940B89"/>
    <w:rsid w:val="00942247"/>
    <w:rsid w:val="009457E2"/>
    <w:rsid w:val="00946A72"/>
    <w:rsid w:val="00951EFC"/>
    <w:rsid w:val="00952504"/>
    <w:rsid w:val="00953D2E"/>
    <w:rsid w:val="00961FC9"/>
    <w:rsid w:val="00963DFA"/>
    <w:rsid w:val="009643F0"/>
    <w:rsid w:val="00967110"/>
    <w:rsid w:val="00974817"/>
    <w:rsid w:val="00975CB7"/>
    <w:rsid w:val="00977226"/>
    <w:rsid w:val="00982151"/>
    <w:rsid w:val="00982624"/>
    <w:rsid w:val="0098315B"/>
    <w:rsid w:val="00985931"/>
    <w:rsid w:val="0098770B"/>
    <w:rsid w:val="00990E6F"/>
    <w:rsid w:val="00993D2C"/>
    <w:rsid w:val="00993D4C"/>
    <w:rsid w:val="00997FC0"/>
    <w:rsid w:val="009A0296"/>
    <w:rsid w:val="009A145C"/>
    <w:rsid w:val="009A528D"/>
    <w:rsid w:val="009A6E69"/>
    <w:rsid w:val="009A70DB"/>
    <w:rsid w:val="009B0E26"/>
    <w:rsid w:val="009B3D3A"/>
    <w:rsid w:val="009B3E6D"/>
    <w:rsid w:val="009B5C1E"/>
    <w:rsid w:val="009B79A8"/>
    <w:rsid w:val="009C1070"/>
    <w:rsid w:val="009C679A"/>
    <w:rsid w:val="009C67AD"/>
    <w:rsid w:val="009C6ED2"/>
    <w:rsid w:val="009D2AEC"/>
    <w:rsid w:val="009D4D0B"/>
    <w:rsid w:val="009D51A3"/>
    <w:rsid w:val="009E0070"/>
    <w:rsid w:val="009E0B48"/>
    <w:rsid w:val="009E25F6"/>
    <w:rsid w:val="009E26D2"/>
    <w:rsid w:val="009E2FAF"/>
    <w:rsid w:val="009F3DA2"/>
    <w:rsid w:val="009F4BB9"/>
    <w:rsid w:val="009F63D9"/>
    <w:rsid w:val="009F6DB9"/>
    <w:rsid w:val="00A004B7"/>
    <w:rsid w:val="00A12364"/>
    <w:rsid w:val="00A12948"/>
    <w:rsid w:val="00A12B9E"/>
    <w:rsid w:val="00A157FD"/>
    <w:rsid w:val="00A23EA4"/>
    <w:rsid w:val="00A25A08"/>
    <w:rsid w:val="00A32501"/>
    <w:rsid w:val="00A3294F"/>
    <w:rsid w:val="00A37320"/>
    <w:rsid w:val="00A40F7B"/>
    <w:rsid w:val="00A46A92"/>
    <w:rsid w:val="00A519E5"/>
    <w:rsid w:val="00A53F9A"/>
    <w:rsid w:val="00A56063"/>
    <w:rsid w:val="00A60149"/>
    <w:rsid w:val="00A623D9"/>
    <w:rsid w:val="00A64960"/>
    <w:rsid w:val="00A676EB"/>
    <w:rsid w:val="00A720E0"/>
    <w:rsid w:val="00A737C0"/>
    <w:rsid w:val="00A748DD"/>
    <w:rsid w:val="00A80362"/>
    <w:rsid w:val="00A839AE"/>
    <w:rsid w:val="00A944D6"/>
    <w:rsid w:val="00A9470A"/>
    <w:rsid w:val="00A96B95"/>
    <w:rsid w:val="00AA1CD7"/>
    <w:rsid w:val="00AA27E2"/>
    <w:rsid w:val="00AA2E5A"/>
    <w:rsid w:val="00AA5A61"/>
    <w:rsid w:val="00AA5E50"/>
    <w:rsid w:val="00AA6E0D"/>
    <w:rsid w:val="00AB2A0B"/>
    <w:rsid w:val="00AB2EB1"/>
    <w:rsid w:val="00AB72E9"/>
    <w:rsid w:val="00AC0F6B"/>
    <w:rsid w:val="00AC3A41"/>
    <w:rsid w:val="00AC461D"/>
    <w:rsid w:val="00AC7A31"/>
    <w:rsid w:val="00AD781D"/>
    <w:rsid w:val="00AF2B97"/>
    <w:rsid w:val="00AF6E8D"/>
    <w:rsid w:val="00AF712C"/>
    <w:rsid w:val="00B02495"/>
    <w:rsid w:val="00B05F9B"/>
    <w:rsid w:val="00B06375"/>
    <w:rsid w:val="00B12009"/>
    <w:rsid w:val="00B13B95"/>
    <w:rsid w:val="00B15C47"/>
    <w:rsid w:val="00B17EE4"/>
    <w:rsid w:val="00B311CF"/>
    <w:rsid w:val="00B328EA"/>
    <w:rsid w:val="00B341E3"/>
    <w:rsid w:val="00B4081A"/>
    <w:rsid w:val="00B44640"/>
    <w:rsid w:val="00B45C4E"/>
    <w:rsid w:val="00B46C5E"/>
    <w:rsid w:val="00B57ECC"/>
    <w:rsid w:val="00B6160A"/>
    <w:rsid w:val="00B64832"/>
    <w:rsid w:val="00B64EC2"/>
    <w:rsid w:val="00B66485"/>
    <w:rsid w:val="00B70920"/>
    <w:rsid w:val="00B734BD"/>
    <w:rsid w:val="00B77FB8"/>
    <w:rsid w:val="00B82D1B"/>
    <w:rsid w:val="00B8432C"/>
    <w:rsid w:val="00B861CE"/>
    <w:rsid w:val="00B8674D"/>
    <w:rsid w:val="00B87492"/>
    <w:rsid w:val="00B91C77"/>
    <w:rsid w:val="00B9641A"/>
    <w:rsid w:val="00BA455D"/>
    <w:rsid w:val="00BB1904"/>
    <w:rsid w:val="00BB248D"/>
    <w:rsid w:val="00BC78B1"/>
    <w:rsid w:val="00BD0A2C"/>
    <w:rsid w:val="00BD2556"/>
    <w:rsid w:val="00BD42FA"/>
    <w:rsid w:val="00BD4649"/>
    <w:rsid w:val="00BD7186"/>
    <w:rsid w:val="00BD7228"/>
    <w:rsid w:val="00BE0019"/>
    <w:rsid w:val="00BE161D"/>
    <w:rsid w:val="00BE3539"/>
    <w:rsid w:val="00BE35F2"/>
    <w:rsid w:val="00BE4A84"/>
    <w:rsid w:val="00BF2650"/>
    <w:rsid w:val="00BF36A2"/>
    <w:rsid w:val="00BF3B24"/>
    <w:rsid w:val="00C018E3"/>
    <w:rsid w:val="00C03BA1"/>
    <w:rsid w:val="00C107D8"/>
    <w:rsid w:val="00C1269F"/>
    <w:rsid w:val="00C247D4"/>
    <w:rsid w:val="00C26BFE"/>
    <w:rsid w:val="00C32C26"/>
    <w:rsid w:val="00C33089"/>
    <w:rsid w:val="00C34CFB"/>
    <w:rsid w:val="00C35F4F"/>
    <w:rsid w:val="00C36E38"/>
    <w:rsid w:val="00C3761F"/>
    <w:rsid w:val="00C42102"/>
    <w:rsid w:val="00C43C14"/>
    <w:rsid w:val="00C4528D"/>
    <w:rsid w:val="00C53C28"/>
    <w:rsid w:val="00C57DCA"/>
    <w:rsid w:val="00C6724F"/>
    <w:rsid w:val="00C713DD"/>
    <w:rsid w:val="00C71676"/>
    <w:rsid w:val="00C7202F"/>
    <w:rsid w:val="00C72978"/>
    <w:rsid w:val="00C73375"/>
    <w:rsid w:val="00C75B67"/>
    <w:rsid w:val="00C763D8"/>
    <w:rsid w:val="00C772CD"/>
    <w:rsid w:val="00C7782E"/>
    <w:rsid w:val="00C801FE"/>
    <w:rsid w:val="00C82B40"/>
    <w:rsid w:val="00C84695"/>
    <w:rsid w:val="00C84F96"/>
    <w:rsid w:val="00C8503E"/>
    <w:rsid w:val="00C8739C"/>
    <w:rsid w:val="00C9272A"/>
    <w:rsid w:val="00C9326F"/>
    <w:rsid w:val="00C94862"/>
    <w:rsid w:val="00C97274"/>
    <w:rsid w:val="00CA5248"/>
    <w:rsid w:val="00CA5767"/>
    <w:rsid w:val="00CA5D9B"/>
    <w:rsid w:val="00CA797A"/>
    <w:rsid w:val="00CB0C4D"/>
    <w:rsid w:val="00CB1F1F"/>
    <w:rsid w:val="00CB375C"/>
    <w:rsid w:val="00CB3836"/>
    <w:rsid w:val="00CB6401"/>
    <w:rsid w:val="00CB69EE"/>
    <w:rsid w:val="00CB7713"/>
    <w:rsid w:val="00CC1485"/>
    <w:rsid w:val="00CC14B6"/>
    <w:rsid w:val="00CC49E9"/>
    <w:rsid w:val="00CD593E"/>
    <w:rsid w:val="00CE00F9"/>
    <w:rsid w:val="00CE7B64"/>
    <w:rsid w:val="00CF4DBF"/>
    <w:rsid w:val="00D1049D"/>
    <w:rsid w:val="00D11A5F"/>
    <w:rsid w:val="00D1349A"/>
    <w:rsid w:val="00D143BD"/>
    <w:rsid w:val="00D1486F"/>
    <w:rsid w:val="00D14E41"/>
    <w:rsid w:val="00D16B76"/>
    <w:rsid w:val="00D171B8"/>
    <w:rsid w:val="00D172FF"/>
    <w:rsid w:val="00D2124C"/>
    <w:rsid w:val="00D2485A"/>
    <w:rsid w:val="00D24FD2"/>
    <w:rsid w:val="00D25BB5"/>
    <w:rsid w:val="00D275E1"/>
    <w:rsid w:val="00D31B4F"/>
    <w:rsid w:val="00D33311"/>
    <w:rsid w:val="00D45B6F"/>
    <w:rsid w:val="00D45D35"/>
    <w:rsid w:val="00D537A4"/>
    <w:rsid w:val="00D54566"/>
    <w:rsid w:val="00D56535"/>
    <w:rsid w:val="00D635B6"/>
    <w:rsid w:val="00D67C68"/>
    <w:rsid w:val="00D71F33"/>
    <w:rsid w:val="00D73635"/>
    <w:rsid w:val="00D7366A"/>
    <w:rsid w:val="00D74D02"/>
    <w:rsid w:val="00D74F2C"/>
    <w:rsid w:val="00D76726"/>
    <w:rsid w:val="00D76C8B"/>
    <w:rsid w:val="00D82C28"/>
    <w:rsid w:val="00D84BB0"/>
    <w:rsid w:val="00D85660"/>
    <w:rsid w:val="00D909BB"/>
    <w:rsid w:val="00D911EC"/>
    <w:rsid w:val="00D91A16"/>
    <w:rsid w:val="00D91F5C"/>
    <w:rsid w:val="00D96F99"/>
    <w:rsid w:val="00DA16C2"/>
    <w:rsid w:val="00DA1B98"/>
    <w:rsid w:val="00DA689A"/>
    <w:rsid w:val="00DB15A3"/>
    <w:rsid w:val="00DB1CF0"/>
    <w:rsid w:val="00DB2114"/>
    <w:rsid w:val="00DB22B8"/>
    <w:rsid w:val="00DB2F88"/>
    <w:rsid w:val="00DB625E"/>
    <w:rsid w:val="00DC08B6"/>
    <w:rsid w:val="00DC6273"/>
    <w:rsid w:val="00DD1BBD"/>
    <w:rsid w:val="00DD1C33"/>
    <w:rsid w:val="00DD289B"/>
    <w:rsid w:val="00DD5B4D"/>
    <w:rsid w:val="00DE0537"/>
    <w:rsid w:val="00DE5F67"/>
    <w:rsid w:val="00DF2C10"/>
    <w:rsid w:val="00DF32DB"/>
    <w:rsid w:val="00DF34C3"/>
    <w:rsid w:val="00E00BEC"/>
    <w:rsid w:val="00E011B6"/>
    <w:rsid w:val="00E1160A"/>
    <w:rsid w:val="00E15F3E"/>
    <w:rsid w:val="00E20BF2"/>
    <w:rsid w:val="00E22AD1"/>
    <w:rsid w:val="00E24062"/>
    <w:rsid w:val="00E26FA8"/>
    <w:rsid w:val="00E332CA"/>
    <w:rsid w:val="00E3432D"/>
    <w:rsid w:val="00E354E0"/>
    <w:rsid w:val="00E36FE0"/>
    <w:rsid w:val="00E50043"/>
    <w:rsid w:val="00E51F59"/>
    <w:rsid w:val="00E560B3"/>
    <w:rsid w:val="00E6104D"/>
    <w:rsid w:val="00E6316F"/>
    <w:rsid w:val="00E6637F"/>
    <w:rsid w:val="00E727FE"/>
    <w:rsid w:val="00E73983"/>
    <w:rsid w:val="00E74DBA"/>
    <w:rsid w:val="00E767C0"/>
    <w:rsid w:val="00E76BFC"/>
    <w:rsid w:val="00E77E0A"/>
    <w:rsid w:val="00E83625"/>
    <w:rsid w:val="00E8538E"/>
    <w:rsid w:val="00E87AE2"/>
    <w:rsid w:val="00E90F66"/>
    <w:rsid w:val="00E95E09"/>
    <w:rsid w:val="00EA4835"/>
    <w:rsid w:val="00EA5326"/>
    <w:rsid w:val="00EA5F62"/>
    <w:rsid w:val="00EA7161"/>
    <w:rsid w:val="00EB0A92"/>
    <w:rsid w:val="00EB2A04"/>
    <w:rsid w:val="00EB3DF0"/>
    <w:rsid w:val="00EC20CA"/>
    <w:rsid w:val="00EC6A7D"/>
    <w:rsid w:val="00EC7992"/>
    <w:rsid w:val="00ED2F1E"/>
    <w:rsid w:val="00ED4E59"/>
    <w:rsid w:val="00EE11ED"/>
    <w:rsid w:val="00EE2C3E"/>
    <w:rsid w:val="00EE3108"/>
    <w:rsid w:val="00EF14B9"/>
    <w:rsid w:val="00EF5817"/>
    <w:rsid w:val="00EF5F0E"/>
    <w:rsid w:val="00F05704"/>
    <w:rsid w:val="00F060FA"/>
    <w:rsid w:val="00F11E42"/>
    <w:rsid w:val="00F16B93"/>
    <w:rsid w:val="00F20087"/>
    <w:rsid w:val="00F2181A"/>
    <w:rsid w:val="00F21A38"/>
    <w:rsid w:val="00F223D2"/>
    <w:rsid w:val="00F224B1"/>
    <w:rsid w:val="00F22A2E"/>
    <w:rsid w:val="00F24960"/>
    <w:rsid w:val="00F24D7F"/>
    <w:rsid w:val="00F27825"/>
    <w:rsid w:val="00F3060F"/>
    <w:rsid w:val="00F31594"/>
    <w:rsid w:val="00F32529"/>
    <w:rsid w:val="00F3261F"/>
    <w:rsid w:val="00F33E57"/>
    <w:rsid w:val="00F4432F"/>
    <w:rsid w:val="00F53AD5"/>
    <w:rsid w:val="00F56DFB"/>
    <w:rsid w:val="00F57681"/>
    <w:rsid w:val="00F60022"/>
    <w:rsid w:val="00F64CB1"/>
    <w:rsid w:val="00F65F13"/>
    <w:rsid w:val="00F65FEC"/>
    <w:rsid w:val="00F66ADC"/>
    <w:rsid w:val="00F66D77"/>
    <w:rsid w:val="00F679DC"/>
    <w:rsid w:val="00F71A4C"/>
    <w:rsid w:val="00F73293"/>
    <w:rsid w:val="00F77A41"/>
    <w:rsid w:val="00F81B62"/>
    <w:rsid w:val="00F82325"/>
    <w:rsid w:val="00F83CD0"/>
    <w:rsid w:val="00F8579D"/>
    <w:rsid w:val="00F85C96"/>
    <w:rsid w:val="00F85D2B"/>
    <w:rsid w:val="00F85EFB"/>
    <w:rsid w:val="00F91624"/>
    <w:rsid w:val="00F92F34"/>
    <w:rsid w:val="00F94F0B"/>
    <w:rsid w:val="00F956B7"/>
    <w:rsid w:val="00F967B6"/>
    <w:rsid w:val="00F96F4E"/>
    <w:rsid w:val="00FA2AAA"/>
    <w:rsid w:val="00FA2B2B"/>
    <w:rsid w:val="00FB6773"/>
    <w:rsid w:val="00FC3238"/>
    <w:rsid w:val="00FD3368"/>
    <w:rsid w:val="00FD428D"/>
    <w:rsid w:val="00FD5E0D"/>
    <w:rsid w:val="00FD72C5"/>
    <w:rsid w:val="00FD7766"/>
    <w:rsid w:val="00FD79C5"/>
    <w:rsid w:val="00FE0452"/>
    <w:rsid w:val="00FE3C00"/>
    <w:rsid w:val="00FE3D0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uiPriority="0"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basedOn w:val="Normalny"/>
    <w:link w:val="AkapitzlistZnak"/>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7"/>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8"/>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3"/>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9"/>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10"/>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1"/>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2"/>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3"/>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4"/>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2"/>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5"/>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6"/>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7"/>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8"/>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9"/>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20"/>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1"/>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7"/>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8"/>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9"/>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30"/>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1"/>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link w:val="Akapitzlist"/>
    <w:uiPriority w:val="99"/>
    <w:qFormat/>
    <w:locked/>
    <w:rsid w:val="006E4D91"/>
  </w:style>
  <w:style w:type="paragraph" w:customStyle="1" w:styleId="ZnakZnakZnakZnakZnakZnakZnakZnakZnakZnakZnakZnakZnakZnak">
    <w:name w:val="Znak Znak Znak Znak Znak Znak Znak Znak Znak Znak Znak Znak Znak Znak"/>
    <w:basedOn w:val="Normalny"/>
    <w:rsid w:val="0038220C"/>
    <w:pPr>
      <w:spacing w:after="0" w:line="240" w:lineRule="auto"/>
    </w:pPr>
    <w:rPr>
      <w:rFonts w:ascii="Arial" w:eastAsia="Times New Roman" w:hAnsi="Arial" w:cs="Arial"/>
      <w:sz w:val="24"/>
      <w:szCs w:val="24"/>
      <w:lang w:eastAsia="pl-PL"/>
    </w:rPr>
  </w:style>
  <w:style w:type="paragraph" w:customStyle="1" w:styleId="western">
    <w:name w:val="western"/>
    <w:basedOn w:val="Normalny"/>
    <w:rsid w:val="00383595"/>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uiPriority="0"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basedOn w:val="Normalny"/>
    <w:link w:val="AkapitzlistZnak"/>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7"/>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8"/>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3"/>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9"/>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10"/>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1"/>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2"/>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3"/>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4"/>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2"/>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5"/>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6"/>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7"/>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8"/>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9"/>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20"/>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1"/>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7"/>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8"/>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9"/>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30"/>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1"/>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link w:val="Akapitzlist"/>
    <w:uiPriority w:val="99"/>
    <w:qFormat/>
    <w:locked/>
    <w:rsid w:val="006E4D91"/>
  </w:style>
  <w:style w:type="paragraph" w:customStyle="1" w:styleId="ZnakZnakZnakZnakZnakZnakZnakZnakZnakZnakZnakZnakZnakZnak">
    <w:name w:val="Znak Znak Znak Znak Znak Znak Znak Znak Znak Znak Znak Znak Znak Znak"/>
    <w:basedOn w:val="Normalny"/>
    <w:rsid w:val="0038220C"/>
    <w:pPr>
      <w:spacing w:after="0" w:line="240" w:lineRule="auto"/>
    </w:pPr>
    <w:rPr>
      <w:rFonts w:ascii="Arial" w:eastAsia="Times New Roman" w:hAnsi="Arial" w:cs="Arial"/>
      <w:sz w:val="24"/>
      <w:szCs w:val="24"/>
      <w:lang w:eastAsia="pl-PL"/>
    </w:rPr>
  </w:style>
  <w:style w:type="paragraph" w:customStyle="1" w:styleId="western">
    <w:name w:val="western"/>
    <w:basedOn w:val="Normalny"/>
    <w:rsid w:val="00383595"/>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7516">
      <w:bodyDiv w:val="1"/>
      <w:marLeft w:val="0"/>
      <w:marRight w:val="0"/>
      <w:marTop w:val="0"/>
      <w:marBottom w:val="0"/>
      <w:divBdr>
        <w:top w:val="none" w:sz="0" w:space="0" w:color="auto"/>
        <w:left w:val="none" w:sz="0" w:space="0" w:color="auto"/>
        <w:bottom w:val="none" w:sz="0" w:space="0" w:color="auto"/>
        <w:right w:val="none" w:sz="0" w:space="0" w:color="auto"/>
      </w:divBdr>
    </w:div>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185146313">
      <w:bodyDiv w:val="1"/>
      <w:marLeft w:val="0"/>
      <w:marRight w:val="0"/>
      <w:marTop w:val="0"/>
      <w:marBottom w:val="0"/>
      <w:divBdr>
        <w:top w:val="none" w:sz="0" w:space="0" w:color="auto"/>
        <w:left w:val="none" w:sz="0" w:space="0" w:color="auto"/>
        <w:bottom w:val="none" w:sz="0" w:space="0" w:color="auto"/>
        <w:right w:val="none" w:sz="0" w:space="0" w:color="auto"/>
      </w:divBdr>
    </w:div>
    <w:div w:id="188878411">
      <w:bodyDiv w:val="1"/>
      <w:marLeft w:val="0"/>
      <w:marRight w:val="0"/>
      <w:marTop w:val="0"/>
      <w:marBottom w:val="0"/>
      <w:divBdr>
        <w:top w:val="none" w:sz="0" w:space="0" w:color="auto"/>
        <w:left w:val="none" w:sz="0" w:space="0" w:color="auto"/>
        <w:bottom w:val="none" w:sz="0" w:space="0" w:color="auto"/>
        <w:right w:val="none" w:sz="0" w:space="0" w:color="auto"/>
      </w:divBdr>
    </w:div>
    <w:div w:id="244533666">
      <w:bodyDiv w:val="1"/>
      <w:marLeft w:val="0"/>
      <w:marRight w:val="0"/>
      <w:marTop w:val="0"/>
      <w:marBottom w:val="0"/>
      <w:divBdr>
        <w:top w:val="none" w:sz="0" w:space="0" w:color="auto"/>
        <w:left w:val="none" w:sz="0" w:space="0" w:color="auto"/>
        <w:bottom w:val="none" w:sz="0" w:space="0" w:color="auto"/>
        <w:right w:val="none" w:sz="0" w:space="0" w:color="auto"/>
      </w:divBdr>
    </w:div>
    <w:div w:id="494228999">
      <w:bodyDiv w:val="1"/>
      <w:marLeft w:val="0"/>
      <w:marRight w:val="0"/>
      <w:marTop w:val="0"/>
      <w:marBottom w:val="0"/>
      <w:divBdr>
        <w:top w:val="none" w:sz="0" w:space="0" w:color="auto"/>
        <w:left w:val="none" w:sz="0" w:space="0" w:color="auto"/>
        <w:bottom w:val="none" w:sz="0" w:space="0" w:color="auto"/>
        <w:right w:val="none" w:sz="0" w:space="0" w:color="auto"/>
      </w:divBdr>
    </w:div>
    <w:div w:id="501242541">
      <w:bodyDiv w:val="1"/>
      <w:marLeft w:val="0"/>
      <w:marRight w:val="0"/>
      <w:marTop w:val="0"/>
      <w:marBottom w:val="0"/>
      <w:divBdr>
        <w:top w:val="none" w:sz="0" w:space="0" w:color="auto"/>
        <w:left w:val="none" w:sz="0" w:space="0" w:color="auto"/>
        <w:bottom w:val="none" w:sz="0" w:space="0" w:color="auto"/>
        <w:right w:val="none" w:sz="0" w:space="0" w:color="auto"/>
      </w:divBdr>
    </w:div>
    <w:div w:id="552042237">
      <w:bodyDiv w:val="1"/>
      <w:marLeft w:val="0"/>
      <w:marRight w:val="0"/>
      <w:marTop w:val="0"/>
      <w:marBottom w:val="0"/>
      <w:divBdr>
        <w:top w:val="none" w:sz="0" w:space="0" w:color="auto"/>
        <w:left w:val="none" w:sz="0" w:space="0" w:color="auto"/>
        <w:bottom w:val="none" w:sz="0" w:space="0" w:color="auto"/>
        <w:right w:val="none" w:sz="0" w:space="0" w:color="auto"/>
      </w:divBdr>
    </w:div>
    <w:div w:id="918060987">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825119059">
      <w:bodyDiv w:val="1"/>
      <w:marLeft w:val="0"/>
      <w:marRight w:val="0"/>
      <w:marTop w:val="0"/>
      <w:marBottom w:val="0"/>
      <w:divBdr>
        <w:top w:val="none" w:sz="0" w:space="0" w:color="auto"/>
        <w:left w:val="none" w:sz="0" w:space="0" w:color="auto"/>
        <w:bottom w:val="none" w:sz="0" w:space="0" w:color="auto"/>
        <w:right w:val="none" w:sz="0" w:space="0" w:color="auto"/>
      </w:divBdr>
    </w:div>
    <w:div w:id="20359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iniportal.uzp.gov.pl/" TargetMode="External"/><Relationship Id="rId18" Type="http://schemas.openxmlformats.org/officeDocument/2006/relationships/hyperlink" Target="http://www.klinika-zabrze.med.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uzp.gov.pl/baza-wiedzy/jednolity-europejski-dokument-zamowienia" TargetMode="External"/><Relationship Id="rId17" Type="http://schemas.openxmlformats.org/officeDocument/2006/relationships/hyperlink" Target="mailto:zamowienia.publiczne@klinika-zabrze.med.pl" TargetMode="External"/><Relationship Id="rId2" Type="http://schemas.openxmlformats.org/officeDocument/2006/relationships/numbering" Target="numbering.xml"/><Relationship Id="rId16" Type="http://schemas.openxmlformats.org/officeDocument/2006/relationships/hyperlink" Target="http://www.klinika-zabrze.med.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zp.gov.pl/__data/assets/pdf_file/0015/32415/Jednolity-Europejski-Dokument-Zamowienia-instrukcja.pdf" TargetMode="External"/><Relationship Id="rId5" Type="http://schemas.openxmlformats.org/officeDocument/2006/relationships/settings" Target="settings.xml"/><Relationship Id="rId15" Type="http://schemas.openxmlformats.org/officeDocument/2006/relationships/hyperlink" Target="mailto:kierownik.zamowienia@klinika-zabrze.med.pl" TargetMode="External"/><Relationship Id="rId23" Type="http://schemas.openxmlformats.org/officeDocument/2006/relationships/theme" Target="theme/theme1.xml"/><Relationship Id="rId10" Type="http://schemas.openxmlformats.org/officeDocument/2006/relationships/hyperlink" Target="https://espd.uzp.gov.pl/" TargetMode="External"/><Relationship Id="rId19" Type="http://schemas.openxmlformats.org/officeDocument/2006/relationships/hyperlink" Target="mailto:klinika@klinika-zabrze.med.pl" TargetMode="External"/><Relationship Id="rId4" Type="http://schemas.microsoft.com/office/2007/relationships/stylesWithEffects" Target="stylesWithEffects.xml"/><Relationship Id="rId9" Type="http://schemas.openxmlformats.org/officeDocument/2006/relationships/hyperlink" Target="http://www.klinika-zabrze.med.pl" TargetMode="External"/><Relationship Id="rId14" Type="http://schemas.openxmlformats.org/officeDocument/2006/relationships/hyperlink" Target="https://epuap.gov.pl/wps/porta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0D7F2-539D-4404-8F8F-EFA5165B2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34</Pages>
  <Words>13687</Words>
  <Characters>82126</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95622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Joanna Mosór</cp:lastModifiedBy>
  <cp:revision>8</cp:revision>
  <cp:lastPrinted>2019-11-18T07:58:00Z</cp:lastPrinted>
  <dcterms:created xsi:type="dcterms:W3CDTF">2019-11-12T08:55:00Z</dcterms:created>
  <dcterms:modified xsi:type="dcterms:W3CDTF">2019-11-18T07:59:00Z</dcterms:modified>
</cp:coreProperties>
</file>